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8CE0C" w14:textId="61ECE0C3" w:rsidR="004915E9" w:rsidRDefault="007D20B8" w:rsidP="1C839C2D">
      <w:pPr>
        <w:pStyle w:val="xmsonormal"/>
        <w:jc w:val="both"/>
        <w:rPr>
          <w:rFonts w:asciiTheme="minorHAnsi" w:hAnsiTheme="minorHAnsi" w:cstheme="minorBidi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778B67" wp14:editId="202BE435">
            <wp:extent cx="60769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C0D9E" w14:textId="77777777" w:rsidR="004D5774" w:rsidRPr="00F97133" w:rsidRDefault="004D5774" w:rsidP="004D5774">
      <w:pPr>
        <w:pStyle w:val="xmsonormal"/>
        <w:jc w:val="both"/>
        <w:rPr>
          <w:rFonts w:asciiTheme="minorHAnsi" w:hAnsiTheme="minorHAnsi" w:cstheme="minorBidi"/>
          <w:b/>
          <w:bCs/>
          <w:sz w:val="24"/>
        </w:rPr>
      </w:pPr>
      <w:r>
        <w:rPr>
          <w:rFonts w:asciiTheme="minorHAnsi" w:hAnsiTheme="minorHAnsi" w:cstheme="minorBidi"/>
          <w:b/>
          <w:bCs/>
          <w:sz w:val="24"/>
        </w:rPr>
        <w:t>We would like to invite you to take part in</w:t>
      </w:r>
      <w:r w:rsidRPr="00F97133">
        <w:rPr>
          <w:rFonts w:asciiTheme="minorHAnsi" w:hAnsiTheme="minorHAnsi" w:cstheme="minorBidi"/>
          <w:b/>
          <w:bCs/>
          <w:sz w:val="24"/>
        </w:rPr>
        <w:t xml:space="preserve"> the development of the bid for Southampton to be</w:t>
      </w:r>
      <w:r>
        <w:rPr>
          <w:rFonts w:asciiTheme="minorHAnsi" w:hAnsiTheme="minorHAnsi" w:cstheme="minorBidi"/>
          <w:b/>
          <w:bCs/>
          <w:sz w:val="24"/>
        </w:rPr>
        <w:t>come</w:t>
      </w:r>
      <w:r w:rsidRPr="00F97133">
        <w:rPr>
          <w:rFonts w:asciiTheme="minorHAnsi" w:hAnsiTheme="minorHAnsi" w:cstheme="minorBidi"/>
          <w:b/>
          <w:bCs/>
          <w:sz w:val="24"/>
        </w:rPr>
        <w:t xml:space="preserve"> </w:t>
      </w:r>
      <w:r>
        <w:rPr>
          <w:rFonts w:asciiTheme="minorHAnsi" w:hAnsiTheme="minorHAnsi" w:cstheme="minorBidi"/>
          <w:b/>
          <w:bCs/>
          <w:sz w:val="24"/>
        </w:rPr>
        <w:t xml:space="preserve">UK </w:t>
      </w:r>
      <w:r w:rsidRPr="00F97133">
        <w:rPr>
          <w:rFonts w:asciiTheme="minorHAnsi" w:hAnsiTheme="minorHAnsi" w:cstheme="minorBidi"/>
          <w:b/>
          <w:bCs/>
          <w:sz w:val="24"/>
        </w:rPr>
        <w:t>City of Culture</w:t>
      </w:r>
      <w:r>
        <w:rPr>
          <w:rFonts w:asciiTheme="minorHAnsi" w:hAnsiTheme="minorHAnsi" w:cstheme="minorBidi"/>
          <w:b/>
          <w:bCs/>
          <w:sz w:val="24"/>
        </w:rPr>
        <w:t xml:space="preserve"> 2025.</w:t>
      </w:r>
    </w:p>
    <w:p w14:paraId="59B5CA9A" w14:textId="77777777" w:rsidR="008D5C24" w:rsidRDefault="008D5C24" w:rsidP="1C839C2D">
      <w:pPr>
        <w:pStyle w:val="font8"/>
        <w:spacing w:before="0" w:beforeAutospacing="0" w:after="0" w:afterAutospacing="0"/>
        <w:rPr>
          <w:rFonts w:asciiTheme="minorHAnsi" w:hAnsiTheme="minorHAnsi" w:cstheme="minorBidi"/>
          <w:spacing w:val="12"/>
          <w:sz w:val="22"/>
          <w:szCs w:val="22"/>
          <w:lang w:val="en"/>
        </w:rPr>
      </w:pPr>
    </w:p>
    <w:p w14:paraId="72DDA735" w14:textId="0EC29409" w:rsidR="0092666F" w:rsidRDefault="0092666F" w:rsidP="1C839C2D">
      <w:pPr>
        <w:pStyle w:val="font8"/>
        <w:spacing w:before="0" w:beforeAutospacing="0" w:after="0" w:afterAutospacing="0"/>
        <w:rPr>
          <w:rFonts w:asciiTheme="minorHAnsi" w:hAnsiTheme="minorHAnsi" w:cstheme="minorBidi"/>
          <w:spacing w:val="12"/>
          <w:sz w:val="22"/>
          <w:szCs w:val="22"/>
          <w:lang w:val="en"/>
        </w:rPr>
      </w:pPr>
      <w:r w:rsidRPr="00DA13AB">
        <w:rPr>
          <w:rFonts w:asciiTheme="minorHAnsi" w:hAnsiTheme="minorHAnsi" w:cstheme="minorBidi"/>
          <w:spacing w:val="12"/>
          <w:sz w:val="22"/>
          <w:szCs w:val="22"/>
          <w:lang w:val="en"/>
        </w:rPr>
        <w:t>Bidding to become UK City of Culture 2025 is our chance to put Southampton on the map.</w:t>
      </w:r>
      <w:r w:rsidR="005E732F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 </w:t>
      </w:r>
      <w:r w:rsidR="005E732F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UK City of Culture is a title awarded every four years, with the winner hosting a year-long </w:t>
      </w:r>
      <w:proofErr w:type="spellStart"/>
      <w:r w:rsidR="005E732F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>programme</w:t>
      </w:r>
      <w:proofErr w:type="spellEnd"/>
      <w:r w:rsidR="005E732F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of cultural events and celebrations</w:t>
      </w:r>
      <w:r w:rsidR="005E732F" w:rsidRPr="00AE2C65">
        <w:rPr>
          <w:rFonts w:ascii="Arial" w:hAnsi="Arial" w:cs="Arial"/>
          <w:lang w:val="en"/>
        </w:rPr>
        <w:t>.</w:t>
      </w:r>
      <w:r w:rsidR="005E732F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 The winner receives significant funding to transform their city </w:t>
      </w:r>
      <w:r w:rsidR="000A584E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through </w:t>
      </w:r>
      <w:r w:rsidR="00306C91" w:rsidRPr="1C839C2D">
        <w:rPr>
          <w:rFonts w:asciiTheme="minorHAnsi" w:hAnsiTheme="minorHAnsi" w:cstheme="minorBidi"/>
          <w:spacing w:val="12"/>
          <w:sz w:val="22"/>
          <w:szCs w:val="22"/>
          <w:lang w:val="en"/>
        </w:rPr>
        <w:t>culture</w:t>
      </w:r>
      <w:r w:rsidR="008B6D9E">
        <w:rPr>
          <w:rFonts w:asciiTheme="minorHAnsi" w:hAnsiTheme="minorHAnsi" w:cstheme="minorBidi"/>
          <w:spacing w:val="12"/>
          <w:sz w:val="22"/>
          <w:szCs w:val="22"/>
          <w:lang w:val="en"/>
        </w:rPr>
        <w:t>,</w:t>
      </w:r>
      <w:r w:rsidR="00306C91" w:rsidRPr="1C839C2D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</w:t>
      </w:r>
      <w:r w:rsidR="00EA1E12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which will </w:t>
      </w:r>
      <w:r w:rsidR="006B7F59">
        <w:rPr>
          <w:rFonts w:asciiTheme="minorHAnsi" w:hAnsiTheme="minorHAnsi" w:cstheme="minorBidi"/>
          <w:spacing w:val="12"/>
          <w:sz w:val="22"/>
          <w:szCs w:val="22"/>
          <w:lang w:val="en"/>
        </w:rPr>
        <w:t>bri</w:t>
      </w:r>
      <w:r w:rsidR="0079152B">
        <w:rPr>
          <w:rFonts w:asciiTheme="minorHAnsi" w:hAnsiTheme="minorHAnsi" w:cstheme="minorBidi"/>
          <w:spacing w:val="12"/>
          <w:sz w:val="22"/>
          <w:szCs w:val="22"/>
          <w:lang w:val="en"/>
        </w:rPr>
        <w:t>ng</w:t>
      </w:r>
      <w:r w:rsidR="00EA1E12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</w:t>
      </w:r>
      <w:r w:rsidR="0079152B">
        <w:rPr>
          <w:rFonts w:asciiTheme="minorHAnsi" w:hAnsiTheme="minorHAnsi" w:cstheme="minorBidi"/>
          <w:spacing w:val="12"/>
          <w:sz w:val="22"/>
          <w:szCs w:val="22"/>
          <w:lang w:val="en"/>
        </w:rPr>
        <w:t>in n</w:t>
      </w:r>
      <w:r w:rsidRPr="00DA13AB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ew </w:t>
      </w:r>
      <w:r w:rsidR="006B7F59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investment and </w:t>
      </w:r>
      <w:r w:rsidRPr="00DA13AB">
        <w:rPr>
          <w:rFonts w:asciiTheme="minorHAnsi" w:hAnsiTheme="minorHAnsi" w:cstheme="minorBidi"/>
          <w:spacing w:val="12"/>
          <w:sz w:val="22"/>
          <w:szCs w:val="22"/>
          <w:lang w:val="en"/>
        </w:rPr>
        <w:t>tourism</w:t>
      </w:r>
      <w:r w:rsidR="00EA1E12">
        <w:rPr>
          <w:rFonts w:asciiTheme="minorHAnsi" w:hAnsiTheme="minorHAnsi" w:cstheme="minorBidi"/>
          <w:spacing w:val="12"/>
          <w:sz w:val="22"/>
          <w:szCs w:val="22"/>
          <w:lang w:val="en"/>
        </w:rPr>
        <w:t>,</w:t>
      </w:r>
      <w:r w:rsidRPr="00DA13AB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lift</w:t>
      </w:r>
      <w:r w:rsidR="00EA1E12">
        <w:rPr>
          <w:rFonts w:asciiTheme="minorHAnsi" w:hAnsiTheme="minorHAnsi" w:cstheme="minorBidi"/>
          <w:spacing w:val="12"/>
          <w:sz w:val="22"/>
          <w:szCs w:val="22"/>
          <w:lang w:val="en"/>
        </w:rPr>
        <w:t>ing</w:t>
      </w:r>
      <w:r w:rsidRPr="00DA13AB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</w:t>
      </w:r>
      <w:r w:rsidR="008B6D9E">
        <w:rPr>
          <w:rFonts w:asciiTheme="minorHAnsi" w:hAnsiTheme="minorHAnsi" w:cstheme="minorBidi"/>
          <w:spacing w:val="12"/>
          <w:sz w:val="22"/>
          <w:szCs w:val="22"/>
          <w:lang w:val="en"/>
        </w:rPr>
        <w:t>the</w:t>
      </w:r>
      <w:r w:rsidRPr="00DA13AB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economy and </w:t>
      </w:r>
      <w:r w:rsidR="000427B3">
        <w:rPr>
          <w:rFonts w:asciiTheme="minorHAnsi" w:hAnsiTheme="minorHAnsi" w:cstheme="minorBidi"/>
          <w:spacing w:val="12"/>
          <w:sz w:val="22"/>
          <w:szCs w:val="22"/>
          <w:lang w:val="en"/>
        </w:rPr>
        <w:t>creat</w:t>
      </w:r>
      <w:r w:rsidR="00EA1E12">
        <w:rPr>
          <w:rFonts w:asciiTheme="minorHAnsi" w:hAnsiTheme="minorHAnsi" w:cstheme="minorBidi"/>
          <w:spacing w:val="12"/>
          <w:sz w:val="22"/>
          <w:szCs w:val="22"/>
          <w:lang w:val="en"/>
        </w:rPr>
        <w:t>ing</w:t>
      </w:r>
      <w:r w:rsidRPr="00DA13AB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jobs. </w:t>
      </w:r>
    </w:p>
    <w:p w14:paraId="6ADFB863" w14:textId="23B19CA3" w:rsidR="00975F92" w:rsidRDefault="00975F92" w:rsidP="711FD577">
      <w:pPr>
        <w:pStyle w:val="font8"/>
        <w:spacing w:before="0" w:beforeAutospacing="0" w:after="0" w:afterAutospacing="0"/>
        <w:rPr>
          <w:rFonts w:asciiTheme="minorHAnsi" w:hAnsiTheme="minorHAnsi" w:cstheme="minorBidi"/>
          <w:spacing w:val="12"/>
          <w:sz w:val="22"/>
          <w:szCs w:val="22"/>
          <w:lang w:val="en"/>
        </w:rPr>
      </w:pPr>
    </w:p>
    <w:p w14:paraId="5B510576" w14:textId="5A2BEBE0" w:rsidR="00152FE6" w:rsidRDefault="00545287" w:rsidP="1A98E507">
      <w:pPr>
        <w:pStyle w:val="font8"/>
        <w:spacing w:before="0" w:beforeAutospacing="0" w:after="0" w:afterAutospacing="0"/>
        <w:rPr>
          <w:rFonts w:asciiTheme="minorHAnsi" w:hAnsiTheme="minorHAnsi" w:cstheme="minorBidi"/>
          <w:spacing w:val="12"/>
          <w:sz w:val="22"/>
          <w:szCs w:val="22"/>
          <w:lang w:val="en"/>
        </w:rPr>
      </w:pPr>
      <w:r>
        <w:rPr>
          <w:rFonts w:asciiTheme="minorHAnsi" w:hAnsiTheme="minorHAnsi" w:cstheme="minorBidi"/>
          <w:spacing w:val="12"/>
          <w:sz w:val="22"/>
          <w:szCs w:val="22"/>
          <w:lang w:val="en"/>
        </w:rPr>
        <w:t>T</w:t>
      </w:r>
      <w:r w:rsidR="00152FE6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>o do this</w:t>
      </w:r>
      <w:r w:rsidR="471C93DA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>,</w:t>
      </w:r>
      <w:r w:rsidR="00152FE6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we need </w:t>
      </w:r>
      <w:r w:rsidR="009C6AB8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to ask for </w:t>
      </w:r>
      <w:r w:rsidR="00152FE6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>your help</w:t>
      </w:r>
      <w:r w:rsidR="00D52C81">
        <w:rPr>
          <w:rFonts w:asciiTheme="minorHAnsi" w:hAnsiTheme="minorHAnsi" w:cstheme="minorBidi"/>
          <w:spacing w:val="12"/>
          <w:sz w:val="22"/>
          <w:szCs w:val="22"/>
          <w:lang w:val="en"/>
        </w:rPr>
        <w:t>.  Your</w:t>
      </w:r>
      <w:r w:rsidR="009C6AB8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</w:t>
      </w:r>
      <w:r w:rsidR="00D52C81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expert </w:t>
      </w:r>
      <w:r w:rsidR="009C6AB8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knowledge of the </w:t>
      </w:r>
      <w:r w:rsidR="008332DC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>area you live in</w:t>
      </w:r>
      <w:r w:rsidR="00281E58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is vital to the development of the bid</w:t>
      </w:r>
      <w:r w:rsidR="0079081F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, along with </w:t>
      </w:r>
      <w:r w:rsidR="00D52C81">
        <w:rPr>
          <w:rFonts w:asciiTheme="minorHAnsi" w:hAnsiTheme="minorHAnsi" w:cstheme="minorBidi"/>
          <w:spacing w:val="12"/>
          <w:sz w:val="22"/>
          <w:szCs w:val="22"/>
          <w:lang w:val="en"/>
        </w:rPr>
        <w:t>your</w:t>
      </w:r>
      <w:r w:rsidR="001B7DA0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opinions</w:t>
      </w:r>
      <w:r w:rsidR="00586C20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on topics such as the </w:t>
      </w:r>
      <w:r w:rsidR="0044357B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>stre</w:t>
      </w:r>
      <w:r w:rsidR="00F83554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ngths and challenges </w:t>
      </w:r>
      <w:r w:rsidR="52904426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>that the</w:t>
      </w:r>
      <w:r w:rsidR="00F83554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area you live in</w:t>
      </w:r>
      <w:r w:rsidR="5B300E63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faces</w:t>
      </w:r>
      <w:r w:rsidR="00F83554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, </w:t>
      </w:r>
      <w:r w:rsidR="00D73D7C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and how you </w:t>
      </w:r>
      <w:r w:rsidR="00EF0ECE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think becoming </w:t>
      </w:r>
      <w:r w:rsidR="13AAF8B0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UK </w:t>
      </w:r>
      <w:r w:rsidR="00EF0ECE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>City of Culture will help Southampton</w:t>
      </w:r>
      <w:r w:rsidR="00D52C81">
        <w:rPr>
          <w:rFonts w:asciiTheme="minorHAnsi" w:hAnsiTheme="minorHAnsi" w:cstheme="minorBidi"/>
          <w:spacing w:val="12"/>
          <w:sz w:val="22"/>
          <w:szCs w:val="22"/>
          <w:lang w:val="en"/>
        </w:rPr>
        <w:t>.</w:t>
      </w:r>
      <w:r w:rsidR="002F0E42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 </w:t>
      </w:r>
      <w:r w:rsidR="008169D8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It is critical that </w:t>
      </w:r>
      <w:r w:rsidR="00EC163B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our </w:t>
      </w:r>
      <w:r w:rsidR="00040C9C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final bid represents all </w:t>
      </w:r>
      <w:r w:rsidR="00A26082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the </w:t>
      </w:r>
      <w:r w:rsidR="00040C9C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>voices</w:t>
      </w:r>
      <w:r w:rsidR="00A26082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of Southampton</w:t>
      </w:r>
      <w:r w:rsidR="40DF8B98" w:rsidRPr="711FD577">
        <w:rPr>
          <w:rFonts w:asciiTheme="minorHAnsi" w:hAnsiTheme="minorHAnsi" w:cstheme="minorBidi"/>
          <w:sz w:val="22"/>
          <w:szCs w:val="22"/>
          <w:lang w:val="en"/>
        </w:rPr>
        <w:t>.</w:t>
      </w:r>
      <w:r w:rsidR="57F5A6A4" w:rsidRPr="1A98E507">
        <w:rPr>
          <w:rFonts w:asciiTheme="minorHAnsi" w:hAnsiTheme="minorHAnsi" w:cstheme="minorBidi"/>
          <w:spacing w:val="12"/>
          <w:sz w:val="22"/>
          <w:szCs w:val="22"/>
          <w:lang w:val="en"/>
        </w:rPr>
        <w:t xml:space="preserve">  </w:t>
      </w:r>
    </w:p>
    <w:p w14:paraId="5F75A018" w14:textId="77777777" w:rsidR="007C5116" w:rsidRPr="00584E21" w:rsidRDefault="007C5116" w:rsidP="00584E21">
      <w:pPr>
        <w:pStyle w:val="font8"/>
        <w:spacing w:before="0" w:beforeAutospacing="0" w:after="0" w:afterAutospacing="0"/>
        <w:rPr>
          <w:rFonts w:asciiTheme="minorHAnsi" w:hAnsiTheme="minorHAnsi" w:cstheme="minorHAnsi"/>
          <w:spacing w:val="12"/>
          <w:sz w:val="22"/>
          <w:szCs w:val="22"/>
          <w:lang w:val="en"/>
        </w:rPr>
      </w:pPr>
    </w:p>
    <w:p w14:paraId="073D9989" w14:textId="4A9EA0A0" w:rsidR="00EC2C54" w:rsidRDefault="4E91B6A2" w:rsidP="00584E21">
      <w:pPr>
        <w:pStyle w:val="xmsonormal"/>
        <w:jc w:val="both"/>
        <w:rPr>
          <w:rFonts w:asciiTheme="minorHAnsi" w:eastAsia="Times New Roman" w:hAnsiTheme="minorHAnsi" w:cstheme="minorBidi"/>
          <w:spacing w:val="12"/>
          <w:lang w:val="en"/>
        </w:rPr>
      </w:pPr>
      <w:r w:rsidRPr="711FD577">
        <w:rPr>
          <w:rFonts w:asciiTheme="minorHAnsi" w:eastAsia="Times New Roman" w:hAnsiTheme="minorHAnsi" w:cstheme="minorBidi"/>
          <w:spacing w:val="12"/>
          <w:lang w:val="en"/>
        </w:rPr>
        <w:t xml:space="preserve">We would like to invite you to participate online </w:t>
      </w:r>
      <w:r w:rsidR="44F0B87F" w:rsidRPr="711FD577">
        <w:rPr>
          <w:rFonts w:asciiTheme="minorHAnsi" w:eastAsia="Times New Roman" w:hAnsiTheme="minorHAnsi" w:cstheme="minorBidi"/>
          <w:spacing w:val="12"/>
          <w:lang w:val="en"/>
        </w:rPr>
        <w:t>to represent your area</w:t>
      </w:r>
      <w:r w:rsidRPr="711FD577">
        <w:rPr>
          <w:rFonts w:asciiTheme="minorHAnsi" w:eastAsia="Times New Roman" w:hAnsiTheme="minorHAnsi" w:cstheme="minorBidi"/>
          <w:spacing w:val="12"/>
          <w:lang w:val="en"/>
        </w:rPr>
        <w:t xml:space="preserve"> on the following dates:</w:t>
      </w:r>
    </w:p>
    <w:p w14:paraId="147F624C" w14:textId="77777777" w:rsidR="00EC095E" w:rsidRPr="00584E21" w:rsidRDefault="00EC095E" w:rsidP="00584E21">
      <w:pPr>
        <w:pStyle w:val="xmsonormal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CC7FDE" w:rsidRPr="00584E21" w14:paraId="738A0B4D" w14:textId="77777777" w:rsidTr="00BC1CA7">
        <w:tc>
          <w:tcPr>
            <w:tcW w:w="3195" w:type="dxa"/>
          </w:tcPr>
          <w:p w14:paraId="68EF9F34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  <w:b/>
              </w:rPr>
            </w:pPr>
            <w:bookmarkStart w:id="1" w:name="_Hlk60650836"/>
            <w:r w:rsidRPr="00584E21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195" w:type="dxa"/>
          </w:tcPr>
          <w:p w14:paraId="4BBB7C8F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  <w:b/>
              </w:rPr>
            </w:pPr>
            <w:r w:rsidRPr="00584E21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3195" w:type="dxa"/>
          </w:tcPr>
          <w:p w14:paraId="72A65EA6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  <w:b/>
              </w:rPr>
            </w:pPr>
            <w:r w:rsidRPr="00584E21">
              <w:rPr>
                <w:rFonts w:asciiTheme="minorHAnsi" w:hAnsiTheme="minorHAnsi" w:cstheme="minorHAnsi"/>
                <w:b/>
              </w:rPr>
              <w:t>Wards</w:t>
            </w:r>
          </w:p>
        </w:tc>
      </w:tr>
      <w:tr w:rsidR="00CC7FDE" w:rsidRPr="00584E21" w14:paraId="57AA7E8A" w14:textId="77777777" w:rsidTr="00BC1CA7">
        <w:tc>
          <w:tcPr>
            <w:tcW w:w="3195" w:type="dxa"/>
          </w:tcPr>
          <w:p w14:paraId="11E072B3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bCs/>
              </w:rPr>
              <w:t>Monday 25</w:t>
            </w:r>
            <w:r w:rsidRPr="00584E21">
              <w:rPr>
                <w:bCs/>
                <w:vertAlign w:val="superscript"/>
              </w:rPr>
              <w:t>th</w:t>
            </w:r>
            <w:r w:rsidRPr="00584E21">
              <w:rPr>
                <w:bCs/>
              </w:rPr>
              <w:t xml:space="preserve"> January</w:t>
            </w:r>
          </w:p>
        </w:tc>
        <w:tc>
          <w:tcPr>
            <w:tcW w:w="3195" w:type="dxa"/>
          </w:tcPr>
          <w:p w14:paraId="6A9CFBE4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rFonts w:asciiTheme="minorHAnsi" w:hAnsiTheme="minorHAnsi" w:cstheme="minorHAnsi"/>
              </w:rPr>
              <w:t>17.00-18.00</w:t>
            </w:r>
          </w:p>
        </w:tc>
        <w:tc>
          <w:tcPr>
            <w:tcW w:w="3195" w:type="dxa"/>
          </w:tcPr>
          <w:p w14:paraId="237842E1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bCs/>
              </w:rPr>
              <w:t>Shirley &amp; Freemantle</w:t>
            </w:r>
          </w:p>
        </w:tc>
      </w:tr>
      <w:tr w:rsidR="00CC7FDE" w:rsidRPr="00584E21" w14:paraId="6BE66C51" w14:textId="77777777" w:rsidTr="00BC1CA7">
        <w:tc>
          <w:tcPr>
            <w:tcW w:w="3195" w:type="dxa"/>
          </w:tcPr>
          <w:p w14:paraId="42C554F1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bCs/>
              </w:rPr>
              <w:t>Tuesday 26</w:t>
            </w:r>
            <w:r w:rsidRPr="00584E21">
              <w:rPr>
                <w:bCs/>
                <w:vertAlign w:val="superscript"/>
              </w:rPr>
              <w:t>th</w:t>
            </w:r>
            <w:r w:rsidRPr="00584E21">
              <w:rPr>
                <w:bCs/>
              </w:rPr>
              <w:t xml:space="preserve"> January</w:t>
            </w:r>
          </w:p>
        </w:tc>
        <w:tc>
          <w:tcPr>
            <w:tcW w:w="3195" w:type="dxa"/>
          </w:tcPr>
          <w:p w14:paraId="27586F1A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rFonts w:asciiTheme="minorHAnsi" w:hAnsiTheme="minorHAnsi" w:cstheme="minorHAnsi"/>
              </w:rPr>
              <w:t>17.00-18.00</w:t>
            </w:r>
          </w:p>
        </w:tc>
        <w:tc>
          <w:tcPr>
            <w:tcW w:w="3195" w:type="dxa"/>
          </w:tcPr>
          <w:p w14:paraId="06AB1237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84E21">
              <w:rPr>
                <w:bCs/>
              </w:rPr>
              <w:t>Bargate</w:t>
            </w:r>
            <w:proofErr w:type="spellEnd"/>
            <w:r w:rsidRPr="00584E21">
              <w:rPr>
                <w:bCs/>
              </w:rPr>
              <w:t xml:space="preserve"> &amp; </w:t>
            </w:r>
            <w:proofErr w:type="spellStart"/>
            <w:r w:rsidRPr="00584E21">
              <w:rPr>
                <w:bCs/>
              </w:rPr>
              <w:t>Bevois</w:t>
            </w:r>
            <w:proofErr w:type="spellEnd"/>
          </w:p>
        </w:tc>
      </w:tr>
      <w:tr w:rsidR="00CC7FDE" w:rsidRPr="00584E21" w14:paraId="596152AF" w14:textId="77777777" w:rsidTr="00BC1CA7">
        <w:tc>
          <w:tcPr>
            <w:tcW w:w="3195" w:type="dxa"/>
          </w:tcPr>
          <w:p w14:paraId="01D6634E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bCs/>
              </w:rPr>
              <w:t>Wednesday 27</w:t>
            </w:r>
            <w:r w:rsidRPr="00584E21">
              <w:rPr>
                <w:bCs/>
                <w:vertAlign w:val="superscript"/>
              </w:rPr>
              <w:t>th</w:t>
            </w:r>
            <w:r w:rsidRPr="00584E21">
              <w:rPr>
                <w:bCs/>
              </w:rPr>
              <w:t xml:space="preserve"> January</w:t>
            </w:r>
          </w:p>
        </w:tc>
        <w:tc>
          <w:tcPr>
            <w:tcW w:w="3195" w:type="dxa"/>
          </w:tcPr>
          <w:p w14:paraId="18AC4ED3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rFonts w:asciiTheme="minorHAnsi" w:hAnsiTheme="minorHAnsi" w:cstheme="minorHAnsi"/>
              </w:rPr>
              <w:t>17.00-18.00</w:t>
            </w:r>
          </w:p>
        </w:tc>
        <w:tc>
          <w:tcPr>
            <w:tcW w:w="3195" w:type="dxa"/>
          </w:tcPr>
          <w:p w14:paraId="2558C3EE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bCs/>
              </w:rPr>
              <w:t>Redbridge &amp; Millbrook</w:t>
            </w:r>
          </w:p>
        </w:tc>
      </w:tr>
      <w:tr w:rsidR="00CC7FDE" w:rsidRPr="00584E21" w14:paraId="126B1434" w14:textId="77777777" w:rsidTr="00BC1CA7">
        <w:tc>
          <w:tcPr>
            <w:tcW w:w="3195" w:type="dxa"/>
          </w:tcPr>
          <w:p w14:paraId="05ADD985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bCs/>
              </w:rPr>
              <w:t>Wednesday 27</w:t>
            </w:r>
            <w:r w:rsidRPr="00584E21">
              <w:rPr>
                <w:bCs/>
                <w:vertAlign w:val="superscript"/>
              </w:rPr>
              <w:t>th</w:t>
            </w:r>
            <w:r w:rsidRPr="00584E21">
              <w:rPr>
                <w:bCs/>
              </w:rPr>
              <w:t xml:space="preserve"> January</w:t>
            </w:r>
          </w:p>
        </w:tc>
        <w:tc>
          <w:tcPr>
            <w:tcW w:w="3195" w:type="dxa"/>
          </w:tcPr>
          <w:p w14:paraId="797E83E7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rFonts w:asciiTheme="minorHAnsi" w:hAnsiTheme="minorHAnsi" w:cstheme="minorHAnsi"/>
              </w:rPr>
              <w:t>18.30-19.30</w:t>
            </w:r>
          </w:p>
        </w:tc>
        <w:tc>
          <w:tcPr>
            <w:tcW w:w="3195" w:type="dxa"/>
          </w:tcPr>
          <w:p w14:paraId="059724CA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84E21">
              <w:rPr>
                <w:bCs/>
              </w:rPr>
              <w:t>Coxford</w:t>
            </w:r>
            <w:proofErr w:type="spellEnd"/>
            <w:r w:rsidRPr="00584E21">
              <w:rPr>
                <w:bCs/>
              </w:rPr>
              <w:t xml:space="preserve"> &amp; Bassett</w:t>
            </w:r>
          </w:p>
        </w:tc>
      </w:tr>
      <w:tr w:rsidR="00CC7FDE" w:rsidRPr="00584E21" w14:paraId="6EF8C49E" w14:textId="77777777" w:rsidTr="00BC1CA7">
        <w:tc>
          <w:tcPr>
            <w:tcW w:w="3195" w:type="dxa"/>
          </w:tcPr>
          <w:p w14:paraId="30F2D8EC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bCs/>
              </w:rPr>
              <w:t>Thursday 28</w:t>
            </w:r>
            <w:r w:rsidRPr="00584E21">
              <w:rPr>
                <w:bCs/>
                <w:vertAlign w:val="superscript"/>
              </w:rPr>
              <w:t>th</w:t>
            </w:r>
            <w:r w:rsidRPr="00584E21">
              <w:rPr>
                <w:bCs/>
              </w:rPr>
              <w:t xml:space="preserve"> January</w:t>
            </w:r>
          </w:p>
        </w:tc>
        <w:tc>
          <w:tcPr>
            <w:tcW w:w="3195" w:type="dxa"/>
          </w:tcPr>
          <w:p w14:paraId="6F789AE4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rFonts w:asciiTheme="minorHAnsi" w:hAnsiTheme="minorHAnsi" w:cstheme="minorHAnsi"/>
              </w:rPr>
              <w:t>17.00-18.00</w:t>
            </w:r>
          </w:p>
        </w:tc>
        <w:tc>
          <w:tcPr>
            <w:tcW w:w="3195" w:type="dxa"/>
          </w:tcPr>
          <w:p w14:paraId="00DB0FC6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84E21">
              <w:rPr>
                <w:bCs/>
              </w:rPr>
              <w:t>Portswood</w:t>
            </w:r>
            <w:proofErr w:type="spellEnd"/>
            <w:r w:rsidRPr="00584E21">
              <w:rPr>
                <w:bCs/>
              </w:rPr>
              <w:t xml:space="preserve"> &amp; </w:t>
            </w:r>
            <w:proofErr w:type="spellStart"/>
            <w:r w:rsidRPr="00584E21">
              <w:rPr>
                <w:bCs/>
              </w:rPr>
              <w:t>Swaythling</w:t>
            </w:r>
            <w:proofErr w:type="spellEnd"/>
          </w:p>
        </w:tc>
      </w:tr>
      <w:tr w:rsidR="00CC7FDE" w:rsidRPr="00584E21" w14:paraId="29E0D506" w14:textId="77777777" w:rsidTr="00BC1CA7">
        <w:tc>
          <w:tcPr>
            <w:tcW w:w="3195" w:type="dxa"/>
          </w:tcPr>
          <w:p w14:paraId="589BC940" w14:textId="77777777" w:rsidR="00CC7FDE" w:rsidRPr="00584E21" w:rsidRDefault="00CC7FDE" w:rsidP="00BC1CA7">
            <w:pPr>
              <w:pStyle w:val="xmsonormal"/>
              <w:jc w:val="both"/>
              <w:rPr>
                <w:bCs/>
              </w:rPr>
            </w:pPr>
            <w:r w:rsidRPr="00584E21">
              <w:rPr>
                <w:bCs/>
              </w:rPr>
              <w:t>Wednesday 3</w:t>
            </w:r>
            <w:r w:rsidRPr="00584E21">
              <w:rPr>
                <w:bCs/>
                <w:vertAlign w:val="superscript"/>
              </w:rPr>
              <w:t>rd</w:t>
            </w:r>
            <w:r w:rsidRPr="00584E21">
              <w:rPr>
                <w:bCs/>
              </w:rPr>
              <w:t xml:space="preserve"> February</w:t>
            </w:r>
          </w:p>
        </w:tc>
        <w:tc>
          <w:tcPr>
            <w:tcW w:w="3195" w:type="dxa"/>
          </w:tcPr>
          <w:p w14:paraId="6B84782F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rFonts w:asciiTheme="minorHAnsi" w:hAnsiTheme="minorHAnsi" w:cstheme="minorHAnsi"/>
              </w:rPr>
              <w:t>17.00-18.00</w:t>
            </w:r>
          </w:p>
        </w:tc>
        <w:tc>
          <w:tcPr>
            <w:tcW w:w="3195" w:type="dxa"/>
          </w:tcPr>
          <w:p w14:paraId="54039E68" w14:textId="77777777" w:rsidR="00CC7FDE" w:rsidRPr="00584E21" w:rsidRDefault="00CC7FDE" w:rsidP="00BC1CA7">
            <w:pPr>
              <w:pStyle w:val="xmsonormal"/>
              <w:jc w:val="both"/>
              <w:rPr>
                <w:bCs/>
              </w:rPr>
            </w:pPr>
            <w:proofErr w:type="spellStart"/>
            <w:r w:rsidRPr="00584E21">
              <w:rPr>
                <w:bCs/>
              </w:rPr>
              <w:t>Bitterne</w:t>
            </w:r>
            <w:proofErr w:type="spellEnd"/>
            <w:r w:rsidRPr="00584E21">
              <w:rPr>
                <w:bCs/>
              </w:rPr>
              <w:t xml:space="preserve"> &amp; Harefield</w:t>
            </w:r>
          </w:p>
        </w:tc>
      </w:tr>
      <w:tr w:rsidR="00CC7FDE" w:rsidRPr="00584E21" w14:paraId="7D2EF38D" w14:textId="77777777" w:rsidTr="00BC1CA7">
        <w:tc>
          <w:tcPr>
            <w:tcW w:w="3195" w:type="dxa"/>
          </w:tcPr>
          <w:p w14:paraId="31590778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bCs/>
              </w:rPr>
              <w:t>Wednesday 3</w:t>
            </w:r>
            <w:r w:rsidRPr="00584E21">
              <w:rPr>
                <w:bCs/>
                <w:vertAlign w:val="superscript"/>
              </w:rPr>
              <w:t>rd</w:t>
            </w:r>
            <w:r w:rsidRPr="00584E21">
              <w:rPr>
                <w:bCs/>
              </w:rPr>
              <w:t xml:space="preserve"> February</w:t>
            </w:r>
          </w:p>
        </w:tc>
        <w:tc>
          <w:tcPr>
            <w:tcW w:w="3195" w:type="dxa"/>
          </w:tcPr>
          <w:p w14:paraId="3F805A97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rFonts w:asciiTheme="minorHAnsi" w:hAnsiTheme="minorHAnsi" w:cstheme="minorHAnsi"/>
              </w:rPr>
              <w:t>18.30-19.30</w:t>
            </w:r>
          </w:p>
        </w:tc>
        <w:tc>
          <w:tcPr>
            <w:tcW w:w="3195" w:type="dxa"/>
          </w:tcPr>
          <w:p w14:paraId="3A201E16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bCs/>
              </w:rPr>
              <w:t xml:space="preserve">Woolston &amp; </w:t>
            </w:r>
            <w:proofErr w:type="spellStart"/>
            <w:r w:rsidRPr="00584E21">
              <w:rPr>
                <w:bCs/>
              </w:rPr>
              <w:t>Sholing</w:t>
            </w:r>
            <w:proofErr w:type="spellEnd"/>
          </w:p>
        </w:tc>
      </w:tr>
      <w:tr w:rsidR="00CC7FDE" w:rsidRPr="00584E21" w14:paraId="179BEAD2" w14:textId="77777777" w:rsidTr="00BC1CA7">
        <w:tc>
          <w:tcPr>
            <w:tcW w:w="3195" w:type="dxa"/>
          </w:tcPr>
          <w:p w14:paraId="0D4265F5" w14:textId="77777777" w:rsidR="00CC7FDE" w:rsidRPr="00584E21" w:rsidRDefault="00CC7FDE" w:rsidP="00BC1CA7">
            <w:pPr>
              <w:pStyle w:val="xmsonormal"/>
              <w:jc w:val="both"/>
              <w:rPr>
                <w:bCs/>
              </w:rPr>
            </w:pPr>
            <w:r w:rsidRPr="00584E21">
              <w:rPr>
                <w:bCs/>
              </w:rPr>
              <w:t>Thursday 4</w:t>
            </w:r>
            <w:r w:rsidRPr="00584E21">
              <w:rPr>
                <w:bCs/>
                <w:vertAlign w:val="superscript"/>
              </w:rPr>
              <w:t>th</w:t>
            </w:r>
            <w:r w:rsidRPr="00584E21">
              <w:rPr>
                <w:bCs/>
              </w:rPr>
              <w:t xml:space="preserve"> February</w:t>
            </w:r>
          </w:p>
        </w:tc>
        <w:tc>
          <w:tcPr>
            <w:tcW w:w="3195" w:type="dxa"/>
          </w:tcPr>
          <w:p w14:paraId="474E13B0" w14:textId="77777777" w:rsidR="00CC7FDE" w:rsidRPr="00584E21" w:rsidRDefault="00CC7FDE" w:rsidP="00BC1CA7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r w:rsidRPr="00584E21">
              <w:rPr>
                <w:rFonts w:asciiTheme="minorHAnsi" w:hAnsiTheme="minorHAnsi" w:cstheme="minorHAnsi"/>
              </w:rPr>
              <w:t>17.00-18.00</w:t>
            </w:r>
          </w:p>
        </w:tc>
        <w:tc>
          <w:tcPr>
            <w:tcW w:w="3195" w:type="dxa"/>
          </w:tcPr>
          <w:p w14:paraId="19561CCF" w14:textId="77777777" w:rsidR="00CC7FDE" w:rsidRPr="00584E21" w:rsidRDefault="00CC7FDE" w:rsidP="00BC1CA7">
            <w:pPr>
              <w:pStyle w:val="xmsonormal"/>
              <w:jc w:val="both"/>
              <w:rPr>
                <w:bCs/>
              </w:rPr>
            </w:pPr>
            <w:proofErr w:type="spellStart"/>
            <w:r w:rsidRPr="00584E21">
              <w:rPr>
                <w:bCs/>
              </w:rPr>
              <w:t>Bitterne</w:t>
            </w:r>
            <w:proofErr w:type="spellEnd"/>
            <w:r w:rsidRPr="00584E21">
              <w:rPr>
                <w:bCs/>
              </w:rPr>
              <w:t xml:space="preserve"> Park &amp; Peartree</w:t>
            </w:r>
          </w:p>
        </w:tc>
      </w:tr>
    </w:tbl>
    <w:p w14:paraId="1A17C7AE" w14:textId="77777777" w:rsidR="00A26082" w:rsidRPr="00584E21" w:rsidRDefault="00A26082" w:rsidP="00584E21">
      <w:pPr>
        <w:pStyle w:val="xmsonormal"/>
        <w:jc w:val="both"/>
        <w:rPr>
          <w:rFonts w:asciiTheme="minorHAnsi" w:hAnsiTheme="minorHAnsi" w:cstheme="minorHAnsi"/>
        </w:rPr>
      </w:pPr>
    </w:p>
    <w:p w14:paraId="4B33D308" w14:textId="76750756" w:rsidR="00152FE6" w:rsidRDefault="00701D8B" w:rsidP="711FD577">
      <w:pPr>
        <w:pStyle w:val="xmsonormal"/>
        <w:jc w:val="both"/>
        <w:rPr>
          <w:rFonts w:asciiTheme="minorHAnsi" w:hAnsiTheme="minorHAnsi" w:cstheme="minorBidi"/>
        </w:rPr>
      </w:pPr>
      <w:r w:rsidRPr="711FD577">
        <w:rPr>
          <w:rFonts w:asciiTheme="minorHAnsi" w:hAnsiTheme="minorHAnsi" w:cstheme="minorBidi"/>
        </w:rPr>
        <w:t>T</w:t>
      </w:r>
      <w:r w:rsidR="00AC6931" w:rsidRPr="711FD577">
        <w:rPr>
          <w:rFonts w:asciiTheme="minorHAnsi" w:hAnsiTheme="minorHAnsi" w:cstheme="minorBidi"/>
        </w:rPr>
        <w:t xml:space="preserve">o </w:t>
      </w:r>
      <w:r w:rsidR="4B574EE3" w:rsidRPr="711FD577">
        <w:rPr>
          <w:rFonts w:asciiTheme="minorHAnsi" w:hAnsiTheme="minorHAnsi" w:cstheme="minorBidi"/>
        </w:rPr>
        <w:t xml:space="preserve">get involved, </w:t>
      </w:r>
      <w:r w:rsidR="00AC6931" w:rsidRPr="711FD577">
        <w:rPr>
          <w:rFonts w:asciiTheme="minorHAnsi" w:hAnsiTheme="minorHAnsi" w:cstheme="minorBidi"/>
        </w:rPr>
        <w:t>please</w:t>
      </w:r>
      <w:r w:rsidR="001C651B">
        <w:rPr>
          <w:rFonts w:asciiTheme="minorHAnsi" w:hAnsiTheme="minorHAnsi" w:cstheme="minorBidi"/>
        </w:rPr>
        <w:t xml:space="preserve"> </w:t>
      </w:r>
      <w:r w:rsidR="00AC6931" w:rsidRPr="711FD577">
        <w:rPr>
          <w:rFonts w:asciiTheme="minorHAnsi" w:hAnsiTheme="minorHAnsi" w:cstheme="minorBidi"/>
        </w:rPr>
        <w:t xml:space="preserve">email </w:t>
      </w:r>
      <w:hyperlink r:id="rId11" w:history="1">
        <w:r w:rsidR="008779EE" w:rsidRPr="00DE4AFF">
          <w:rPr>
            <w:rStyle w:val="Hyperlink"/>
            <w:rFonts w:asciiTheme="minorHAnsi" w:hAnsiTheme="minorHAnsi" w:cstheme="minorBidi"/>
          </w:rPr>
          <w:t>cityofculture25@southampton.gov.uk</w:t>
        </w:r>
      </w:hyperlink>
      <w:r w:rsidR="00152FE6" w:rsidRPr="711FD577">
        <w:rPr>
          <w:rFonts w:asciiTheme="minorHAnsi" w:hAnsiTheme="minorHAnsi" w:cstheme="minorBidi"/>
        </w:rPr>
        <w:t xml:space="preserve"> </w:t>
      </w:r>
      <w:r w:rsidR="009E7156">
        <w:rPr>
          <w:rFonts w:asciiTheme="minorHAnsi" w:hAnsiTheme="minorHAnsi" w:cstheme="minorBidi"/>
        </w:rPr>
        <w:t>stating clearly in the subject line which meeting you would like to be invited to.</w:t>
      </w:r>
    </w:p>
    <w:p w14:paraId="4DFC5F4F" w14:textId="77777777" w:rsidR="00D759A4" w:rsidRDefault="00D759A4" w:rsidP="711FD577">
      <w:pPr>
        <w:pStyle w:val="xmsonormal"/>
        <w:jc w:val="both"/>
        <w:rPr>
          <w:rFonts w:asciiTheme="minorHAnsi" w:hAnsiTheme="minorHAnsi" w:cstheme="minorBidi"/>
        </w:rPr>
      </w:pPr>
    </w:p>
    <w:p w14:paraId="4E35E0E0" w14:textId="77777777" w:rsidR="00D759A4" w:rsidRDefault="00D759A4" w:rsidP="711FD577">
      <w:pPr>
        <w:pStyle w:val="xmsonormal"/>
        <w:jc w:val="both"/>
        <w:rPr>
          <w:rFonts w:asciiTheme="minorHAnsi" w:hAnsiTheme="minorHAnsi" w:cstheme="minorBidi"/>
        </w:rPr>
      </w:pPr>
    </w:p>
    <w:p w14:paraId="40A5D50F" w14:textId="77777777" w:rsidR="00D759A4" w:rsidRDefault="00D759A4" w:rsidP="711FD577">
      <w:pPr>
        <w:pStyle w:val="xmsonormal"/>
        <w:jc w:val="both"/>
        <w:rPr>
          <w:rFonts w:asciiTheme="minorHAnsi" w:hAnsiTheme="minorHAnsi" w:cstheme="minorBidi"/>
        </w:rPr>
      </w:pPr>
    </w:p>
    <w:bookmarkEnd w:id="1"/>
    <w:p w14:paraId="780D9CF1" w14:textId="3D4AC063" w:rsidR="00607CF2" w:rsidRDefault="00607CF2" w:rsidP="711FD577">
      <w:pPr>
        <w:pStyle w:val="xmsonormal"/>
        <w:jc w:val="both"/>
        <w:rPr>
          <w:rFonts w:asciiTheme="minorHAnsi" w:hAnsiTheme="minorHAnsi" w:cstheme="minorBidi"/>
        </w:rPr>
      </w:pPr>
    </w:p>
    <w:p w14:paraId="77C37319" w14:textId="77777777" w:rsidR="00607CF2" w:rsidRPr="00584E21" w:rsidRDefault="00607CF2" w:rsidP="711FD577">
      <w:pPr>
        <w:pStyle w:val="xmsonormal"/>
        <w:jc w:val="both"/>
        <w:rPr>
          <w:rFonts w:asciiTheme="minorHAnsi" w:hAnsiTheme="minorHAnsi" w:cstheme="minorBidi"/>
        </w:rPr>
      </w:pPr>
    </w:p>
    <w:p w14:paraId="1E33A776" w14:textId="77777777" w:rsidR="00152FE6" w:rsidRPr="00584E21" w:rsidRDefault="00152FE6" w:rsidP="00584E21">
      <w:pPr>
        <w:pStyle w:val="xmsonormal"/>
        <w:jc w:val="both"/>
        <w:rPr>
          <w:rFonts w:asciiTheme="minorHAnsi" w:hAnsiTheme="minorHAnsi" w:cstheme="minorHAnsi"/>
        </w:rPr>
      </w:pPr>
      <w:r w:rsidRPr="00584E21">
        <w:rPr>
          <w:rFonts w:asciiTheme="minorHAnsi" w:hAnsiTheme="minorHAnsi" w:cstheme="minorHAnsi"/>
        </w:rPr>
        <w:t> </w:t>
      </w:r>
    </w:p>
    <w:sectPr w:rsidR="00152FE6" w:rsidRPr="00584E21" w:rsidSect="003A68AA">
      <w:footerReference w:type="default" r:id="rId12"/>
      <w:pgSz w:w="11899" w:h="16838"/>
      <w:pgMar w:top="1152" w:right="1152" w:bottom="1152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A6366" w14:textId="77777777" w:rsidR="00DF67CF" w:rsidRDefault="00DF67CF" w:rsidP="00152FE6">
      <w:pPr>
        <w:spacing w:after="0"/>
      </w:pPr>
      <w:r>
        <w:separator/>
      </w:r>
    </w:p>
  </w:endnote>
  <w:endnote w:type="continuationSeparator" w:id="0">
    <w:p w14:paraId="014C50DE" w14:textId="77777777" w:rsidR="00DF67CF" w:rsidRDefault="00DF67CF" w:rsidP="00152FE6">
      <w:pPr>
        <w:spacing w:after="0"/>
      </w:pPr>
      <w:r>
        <w:continuationSeparator/>
      </w:r>
    </w:p>
  </w:endnote>
  <w:endnote w:type="continuationNotice" w:id="1">
    <w:p w14:paraId="59A3A464" w14:textId="77777777" w:rsidR="00DF67CF" w:rsidRDefault="00DF67C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AAE1" w14:textId="77777777" w:rsidR="003A68AA" w:rsidRDefault="00357A7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F46EE0" wp14:editId="464E4C76">
          <wp:simplePos x="0" y="0"/>
          <wp:positionH relativeFrom="column">
            <wp:posOffset>-793750</wp:posOffset>
          </wp:positionH>
          <wp:positionV relativeFrom="paragraph">
            <wp:posOffset>-120650</wp:posOffset>
          </wp:positionV>
          <wp:extent cx="7618730" cy="746760"/>
          <wp:effectExtent l="0" t="0" r="1270" b="0"/>
          <wp:wrapTopAndBottom/>
          <wp:docPr id="3" name="Picture 3" descr="Macintosh HD:Users:gregory:Desktop:SCC letterhead footer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egory:Desktop:SCC letterhead footer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B14F7" w14:textId="77777777" w:rsidR="00DF67CF" w:rsidRDefault="00DF67CF" w:rsidP="00152FE6">
      <w:pPr>
        <w:spacing w:after="0"/>
      </w:pPr>
      <w:r>
        <w:separator/>
      </w:r>
    </w:p>
  </w:footnote>
  <w:footnote w:type="continuationSeparator" w:id="0">
    <w:p w14:paraId="51A94B2F" w14:textId="77777777" w:rsidR="00DF67CF" w:rsidRDefault="00DF67CF" w:rsidP="00152FE6">
      <w:pPr>
        <w:spacing w:after="0"/>
      </w:pPr>
      <w:r>
        <w:continuationSeparator/>
      </w:r>
    </w:p>
  </w:footnote>
  <w:footnote w:type="continuationNotice" w:id="1">
    <w:p w14:paraId="75DD018C" w14:textId="77777777" w:rsidR="00DF67CF" w:rsidRDefault="00DF67C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24AA"/>
    <w:multiLevelType w:val="hybridMultilevel"/>
    <w:tmpl w:val="95963658"/>
    <w:lvl w:ilvl="0" w:tplc="4260B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E3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A1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4D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C0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4D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AA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E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65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3841"/>
    <w:multiLevelType w:val="hybridMultilevel"/>
    <w:tmpl w:val="CB84083C"/>
    <w:lvl w:ilvl="0" w:tplc="2124A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6D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EE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A4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49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2C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B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24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0B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C6346"/>
    <w:multiLevelType w:val="hybridMultilevel"/>
    <w:tmpl w:val="F994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E6"/>
    <w:rsid w:val="00040C9C"/>
    <w:rsid w:val="000427B3"/>
    <w:rsid w:val="00043491"/>
    <w:rsid w:val="00043CEC"/>
    <w:rsid w:val="000A584E"/>
    <w:rsid w:val="000F2C1F"/>
    <w:rsid w:val="00105957"/>
    <w:rsid w:val="00141786"/>
    <w:rsid w:val="00152FE6"/>
    <w:rsid w:val="00160D22"/>
    <w:rsid w:val="001B7DA0"/>
    <w:rsid w:val="001C651B"/>
    <w:rsid w:val="00224D37"/>
    <w:rsid w:val="0023196F"/>
    <w:rsid w:val="002456F2"/>
    <w:rsid w:val="00271119"/>
    <w:rsid w:val="00281E58"/>
    <w:rsid w:val="002A6C07"/>
    <w:rsid w:val="002F0E42"/>
    <w:rsid w:val="00306C91"/>
    <w:rsid w:val="00311B11"/>
    <w:rsid w:val="00315AB2"/>
    <w:rsid w:val="00357A71"/>
    <w:rsid w:val="003A023B"/>
    <w:rsid w:val="003A5DFF"/>
    <w:rsid w:val="003A68AA"/>
    <w:rsid w:val="003B2BCB"/>
    <w:rsid w:val="0044357B"/>
    <w:rsid w:val="004657AC"/>
    <w:rsid w:val="00477AD3"/>
    <w:rsid w:val="004915E9"/>
    <w:rsid w:val="004D5774"/>
    <w:rsid w:val="004E361E"/>
    <w:rsid w:val="004E70B8"/>
    <w:rsid w:val="00521886"/>
    <w:rsid w:val="005245D7"/>
    <w:rsid w:val="005320E2"/>
    <w:rsid w:val="00543F7C"/>
    <w:rsid w:val="00545287"/>
    <w:rsid w:val="00576CCC"/>
    <w:rsid w:val="00582E28"/>
    <w:rsid w:val="00584E21"/>
    <w:rsid w:val="00586C20"/>
    <w:rsid w:val="00593477"/>
    <w:rsid w:val="005C5D1B"/>
    <w:rsid w:val="005E44F5"/>
    <w:rsid w:val="005E732F"/>
    <w:rsid w:val="00601B45"/>
    <w:rsid w:val="00607CF2"/>
    <w:rsid w:val="006118F8"/>
    <w:rsid w:val="00656E3B"/>
    <w:rsid w:val="006B7F59"/>
    <w:rsid w:val="006C01AC"/>
    <w:rsid w:val="006D3DD9"/>
    <w:rsid w:val="00701D8B"/>
    <w:rsid w:val="00722B76"/>
    <w:rsid w:val="0073200C"/>
    <w:rsid w:val="0079081F"/>
    <w:rsid w:val="0079152B"/>
    <w:rsid w:val="007C5116"/>
    <w:rsid w:val="007C533D"/>
    <w:rsid w:val="007D20B8"/>
    <w:rsid w:val="007D710C"/>
    <w:rsid w:val="007F1246"/>
    <w:rsid w:val="00811F60"/>
    <w:rsid w:val="008169D8"/>
    <w:rsid w:val="00823DC9"/>
    <w:rsid w:val="008332DC"/>
    <w:rsid w:val="008673EE"/>
    <w:rsid w:val="008779EE"/>
    <w:rsid w:val="00883B63"/>
    <w:rsid w:val="008A3E55"/>
    <w:rsid w:val="008A684C"/>
    <w:rsid w:val="008B2CB5"/>
    <w:rsid w:val="008B6D9E"/>
    <w:rsid w:val="008C04F5"/>
    <w:rsid w:val="008D5C24"/>
    <w:rsid w:val="008E209E"/>
    <w:rsid w:val="00924634"/>
    <w:rsid w:val="0092666F"/>
    <w:rsid w:val="00952A43"/>
    <w:rsid w:val="00957553"/>
    <w:rsid w:val="00975F92"/>
    <w:rsid w:val="009A71D8"/>
    <w:rsid w:val="009C6805"/>
    <w:rsid w:val="009C6AB8"/>
    <w:rsid w:val="009D14E4"/>
    <w:rsid w:val="009E7156"/>
    <w:rsid w:val="00A25706"/>
    <w:rsid w:val="00A26082"/>
    <w:rsid w:val="00A75FF3"/>
    <w:rsid w:val="00AC63D4"/>
    <w:rsid w:val="00AC6931"/>
    <w:rsid w:val="00AD6E41"/>
    <w:rsid w:val="00AE2C65"/>
    <w:rsid w:val="00B32396"/>
    <w:rsid w:val="00B9008E"/>
    <w:rsid w:val="00BA3D28"/>
    <w:rsid w:val="00BB58B6"/>
    <w:rsid w:val="00BC77E5"/>
    <w:rsid w:val="00C063EF"/>
    <w:rsid w:val="00C107FD"/>
    <w:rsid w:val="00C5348F"/>
    <w:rsid w:val="00C6072B"/>
    <w:rsid w:val="00C77A02"/>
    <w:rsid w:val="00C90B99"/>
    <w:rsid w:val="00CB468C"/>
    <w:rsid w:val="00CC7FDE"/>
    <w:rsid w:val="00CF09A4"/>
    <w:rsid w:val="00CF10EE"/>
    <w:rsid w:val="00D100E7"/>
    <w:rsid w:val="00D52C81"/>
    <w:rsid w:val="00D73D7C"/>
    <w:rsid w:val="00D759A4"/>
    <w:rsid w:val="00D96F31"/>
    <w:rsid w:val="00DA13AB"/>
    <w:rsid w:val="00DB7517"/>
    <w:rsid w:val="00DF67CF"/>
    <w:rsid w:val="00E45E7F"/>
    <w:rsid w:val="00E9136F"/>
    <w:rsid w:val="00EA1E12"/>
    <w:rsid w:val="00EC095E"/>
    <w:rsid w:val="00EC163B"/>
    <w:rsid w:val="00EC2C54"/>
    <w:rsid w:val="00EC4CF8"/>
    <w:rsid w:val="00ED7894"/>
    <w:rsid w:val="00EF0ECE"/>
    <w:rsid w:val="00F14FB0"/>
    <w:rsid w:val="00F26CF8"/>
    <w:rsid w:val="00F27C37"/>
    <w:rsid w:val="00F4250F"/>
    <w:rsid w:val="00F66742"/>
    <w:rsid w:val="00F6E6D3"/>
    <w:rsid w:val="00F83554"/>
    <w:rsid w:val="00F85AEF"/>
    <w:rsid w:val="00F97133"/>
    <w:rsid w:val="00FB6021"/>
    <w:rsid w:val="00FE183C"/>
    <w:rsid w:val="00FF00FD"/>
    <w:rsid w:val="0159A973"/>
    <w:rsid w:val="0762E98E"/>
    <w:rsid w:val="08DC93E2"/>
    <w:rsid w:val="0A5899EC"/>
    <w:rsid w:val="0C1434A4"/>
    <w:rsid w:val="0DB00505"/>
    <w:rsid w:val="13AAF8B0"/>
    <w:rsid w:val="13C35CF6"/>
    <w:rsid w:val="13E63834"/>
    <w:rsid w:val="15942881"/>
    <w:rsid w:val="15AE99C6"/>
    <w:rsid w:val="174DD25B"/>
    <w:rsid w:val="1809AE63"/>
    <w:rsid w:val="1A98E507"/>
    <w:rsid w:val="1C839C2D"/>
    <w:rsid w:val="1D8D1A7A"/>
    <w:rsid w:val="262C3ABC"/>
    <w:rsid w:val="26C24250"/>
    <w:rsid w:val="2A89258F"/>
    <w:rsid w:val="2AFF1E97"/>
    <w:rsid w:val="2FCCD02F"/>
    <w:rsid w:val="3168A090"/>
    <w:rsid w:val="33E39C11"/>
    <w:rsid w:val="398855D2"/>
    <w:rsid w:val="39B4F0B3"/>
    <w:rsid w:val="3B2B7E47"/>
    <w:rsid w:val="3D38B699"/>
    <w:rsid w:val="40DF8B98"/>
    <w:rsid w:val="44F0B87F"/>
    <w:rsid w:val="471C93DA"/>
    <w:rsid w:val="49954AB5"/>
    <w:rsid w:val="49C57474"/>
    <w:rsid w:val="4B574EE3"/>
    <w:rsid w:val="4B90E116"/>
    <w:rsid w:val="4DECE893"/>
    <w:rsid w:val="4E91B6A2"/>
    <w:rsid w:val="4F48E08B"/>
    <w:rsid w:val="51DF6520"/>
    <w:rsid w:val="52904426"/>
    <w:rsid w:val="53857F17"/>
    <w:rsid w:val="5411B2FF"/>
    <w:rsid w:val="56E7BF7B"/>
    <w:rsid w:val="57F5A6A4"/>
    <w:rsid w:val="5B300E63"/>
    <w:rsid w:val="5C8B118A"/>
    <w:rsid w:val="615E82AD"/>
    <w:rsid w:val="62E81049"/>
    <w:rsid w:val="647CFB12"/>
    <w:rsid w:val="6949AE9A"/>
    <w:rsid w:val="694EA6AD"/>
    <w:rsid w:val="695DF158"/>
    <w:rsid w:val="6ACC569E"/>
    <w:rsid w:val="6AE57EFB"/>
    <w:rsid w:val="6E03F760"/>
    <w:rsid w:val="711FD577"/>
    <w:rsid w:val="72D76883"/>
    <w:rsid w:val="7566FBD7"/>
    <w:rsid w:val="75770566"/>
    <w:rsid w:val="78A3340B"/>
    <w:rsid w:val="794E978D"/>
    <w:rsid w:val="79CAB69C"/>
    <w:rsid w:val="7D9FDFF5"/>
    <w:rsid w:val="7E93D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62488"/>
  <w15:chartTrackingRefBased/>
  <w15:docId w15:val="{F424C2D1-32B7-410C-81B3-555D3123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FE6"/>
    <w:pPr>
      <w:spacing w:after="20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FE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2FE6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2FE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2FE6"/>
    <w:rPr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52FE6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52FE6"/>
    <w:pPr>
      <w:spacing w:after="0"/>
    </w:pPr>
    <w:rPr>
      <w:rFonts w:ascii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FE6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paragraph">
    <w:name w:val="paragraph"/>
    <w:basedOn w:val="Normal"/>
    <w:rsid w:val="00152FE6"/>
    <w:pPr>
      <w:spacing w:after="0"/>
    </w:pPr>
    <w:rPr>
      <w:rFonts w:ascii="Calibri" w:hAnsi="Calibri" w:cs="Calibri"/>
      <w:sz w:val="22"/>
      <w:szCs w:val="22"/>
      <w:lang w:eastAsia="en-GB"/>
    </w:rPr>
  </w:style>
  <w:style w:type="character" w:customStyle="1" w:styleId="normaltextrun1">
    <w:name w:val="normaltextrun1"/>
    <w:basedOn w:val="DefaultParagraphFont"/>
    <w:rsid w:val="00152FE6"/>
  </w:style>
  <w:style w:type="character" w:styleId="UnresolvedMention">
    <w:name w:val="Unresolved Mention"/>
    <w:basedOn w:val="DefaultParagraphFont"/>
    <w:uiPriority w:val="99"/>
    <w:semiHidden/>
    <w:unhideWhenUsed/>
    <w:rsid w:val="00B9008E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D100E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EC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1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43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1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28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30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00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5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93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282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93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978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tyofculture25@southampton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749dbb-ed97-4d31-b58b-db6fdc6339df">
      <UserInfo>
        <DisplayName>Harbottle, Sue</DisplayName>
        <AccountId>61</AccountId>
        <AccountType/>
      </UserInfo>
      <UserInfo>
        <DisplayName>Haydon, Taylor</DisplayName>
        <AccountId>141</AccountId>
        <AccountType/>
      </UserInfo>
      <UserInfo>
        <DisplayName>Wilkin, Matt</DisplayName>
        <AccountId>164</AccountId>
        <AccountType/>
      </UserInfo>
      <UserInfo>
        <DisplayName>Tyree, Caroline</DisplayName>
        <AccountId>84</AccountId>
        <AccountType/>
      </UserInfo>
      <UserInfo>
        <DisplayName>Davies, Cynara</DisplayName>
        <AccountId>99</AccountId>
        <AccountType/>
      </UserInfo>
      <UserInfo>
        <DisplayName>Tyler, Tom</DisplayName>
        <AccountId>12</AccountId>
        <AccountType/>
      </UserInfo>
      <UserInfo>
        <DisplayName>Bird, Michelle</DisplayName>
        <AccountId>126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749F8EDC8D642A8D8E082D1EC731E" ma:contentTypeVersion="12" ma:contentTypeDescription="Create a new document." ma:contentTypeScope="" ma:versionID="573b67586f1810ad27f49ff02b22e3b3">
  <xsd:schema xmlns:xsd="http://www.w3.org/2001/XMLSchema" xmlns:xs="http://www.w3.org/2001/XMLSchema" xmlns:p="http://schemas.microsoft.com/office/2006/metadata/properties" xmlns:ns2="76d429c5-4649-4c87-bb2b-065e86fbd974" xmlns:ns3="ea749dbb-ed97-4d31-b58b-db6fdc6339df" targetNamespace="http://schemas.microsoft.com/office/2006/metadata/properties" ma:root="true" ma:fieldsID="8f7b4257ed2025c335c72e1532268af9" ns2:_="" ns3:_="">
    <xsd:import namespace="76d429c5-4649-4c87-bb2b-065e86fbd974"/>
    <xsd:import namespace="ea749dbb-ed97-4d31-b58b-db6fdc633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29c5-4649-4c87-bb2b-065e86fbd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9dbb-ed97-4d31-b58b-db6fdc633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4105D-AD60-4BB0-AEB4-563D7C7CC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73A7E-3C47-4C9C-8EFB-AD0F0141FCB1}">
  <ds:schemaRefs>
    <ds:schemaRef ds:uri="http://purl.org/dc/elements/1.1/"/>
    <ds:schemaRef ds:uri="http://purl.org/dc/dcmitype/"/>
    <ds:schemaRef ds:uri="76d429c5-4649-4c87-bb2b-065e86fbd97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a749dbb-ed97-4d31-b58b-db6fdc6339d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C8506E-A809-442D-A898-47405AE1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429c5-4649-4c87-bb2b-065e86fbd974"/>
    <ds:schemaRef ds:uri="ea749dbb-ed97-4d31-b58b-db6fdc633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Council</Company>
  <LinksUpToDate>false</LinksUpToDate>
  <CharactersWithSpaces>1679</CharactersWithSpaces>
  <SharedDoc>false</SharedDoc>
  <HLinks>
    <vt:vector size="6" baseType="variant"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mailto:cityofculture25@southampton.gov.uk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Harbottle, Sue</dc:creator>
  <cp:keywords/>
  <dc:description/>
  <cp:lastModifiedBy>Harbottle, Sue</cp:lastModifiedBy>
  <cp:revision>2</cp:revision>
  <dcterms:created xsi:type="dcterms:W3CDTF">2021-01-08T14:01:00Z</dcterms:created>
  <dcterms:modified xsi:type="dcterms:W3CDTF">2021-01-08T14:01:00Z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0x01010093D749F8EDC8D642A8D8E082D1EC731E</vt:lpwstr>
  </property>
</Properties>
</file>