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2EA933" w14:textId="48FF2BA3" w:rsidR="00476798" w:rsidRDefault="00C240C8" w:rsidP="00A638D3">
      <w:pPr>
        <w:tabs>
          <w:tab w:val="left" w:pos="7080"/>
        </w:tabs>
        <w:spacing w:after="160"/>
        <w:ind w:right="-113"/>
        <w:rPr>
          <w:rFonts w:asciiTheme="minorHAnsi" w:hAnsiTheme="minorHAnsi" w:cstheme="minorHAnsi"/>
          <w:b/>
          <w:sz w:val="22"/>
          <w:szCs w:val="22"/>
          <w:u w:val="single"/>
        </w:rPr>
      </w:pPr>
      <w:r w:rsidRPr="00D83D2F">
        <w:rPr>
          <w:rFonts w:asciiTheme="minorHAnsi" w:hAnsiTheme="minorHAnsi" w:cstheme="minorHAnsi"/>
          <w:noProof/>
          <w:color w:val="000000" w:themeColor="text1"/>
          <w:sz w:val="22"/>
          <w:szCs w:val="22"/>
          <w:lang w:eastAsia="en-GB"/>
        </w:rPr>
        <mc:AlternateContent>
          <mc:Choice Requires="wpg">
            <w:drawing>
              <wp:anchor distT="0" distB="0" distL="114300" distR="114300" simplePos="0" relativeHeight="251658240" behindDoc="0" locked="0" layoutInCell="1" allowOverlap="1" wp14:anchorId="51455900" wp14:editId="550096CA">
                <wp:simplePos x="0" y="0"/>
                <wp:positionH relativeFrom="margin">
                  <wp:posOffset>8724</wp:posOffset>
                </wp:positionH>
                <wp:positionV relativeFrom="paragraph">
                  <wp:posOffset>-769095</wp:posOffset>
                </wp:positionV>
                <wp:extent cx="6209030" cy="3162300"/>
                <wp:effectExtent l="0" t="0" r="20320" b="19050"/>
                <wp:wrapNone/>
                <wp:docPr id="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030" cy="3162300"/>
                          <a:chOff x="1333" y="220"/>
                          <a:chExt cx="9778" cy="4920"/>
                        </a:xfrm>
                      </wpg:grpSpPr>
                      <wps:wsp>
                        <wps:cNvPr id="8" name="Text Box 2"/>
                        <wps:cNvSpPr txBox="1">
                          <a:spLocks noChangeArrowheads="1"/>
                        </wps:cNvSpPr>
                        <wps:spPr bwMode="auto">
                          <a:xfrm>
                            <a:off x="1349" y="220"/>
                            <a:ext cx="4681" cy="2041"/>
                          </a:xfrm>
                          <a:prstGeom prst="rect">
                            <a:avLst/>
                          </a:prstGeom>
                          <a:solidFill>
                            <a:srgbClr val="FFFFFF">
                              <a:alpha val="0"/>
                            </a:srgbClr>
                          </a:solidFill>
                          <a:ln w="9525">
                            <a:solidFill>
                              <a:schemeClr val="bg1">
                                <a:lumMod val="100000"/>
                                <a:lumOff val="0"/>
                              </a:schemeClr>
                            </a:solidFill>
                            <a:miter lim="800000"/>
                            <a:headEnd/>
                            <a:tailEnd/>
                          </a:ln>
                        </wps:spPr>
                        <wps:txbx>
                          <w:txbxContent>
                            <w:p w14:paraId="25120543" w14:textId="77777777" w:rsidR="0077753D" w:rsidRPr="00545091" w:rsidRDefault="0077753D" w:rsidP="00A266E2">
                              <w:pPr>
                                <w:ind w:left="-142" w:right="5"/>
                                <w:rPr>
                                  <w:rFonts w:ascii="Calibri" w:hAnsi="Calibri"/>
                                  <w:sz w:val="23"/>
                                  <w:szCs w:val="23"/>
                                </w:rPr>
                              </w:pPr>
                            </w:p>
                            <w:p w14:paraId="3F609A81" w14:textId="77777777" w:rsidR="0077753D" w:rsidRPr="00C926B0" w:rsidRDefault="0077753D" w:rsidP="00A266E2">
                              <w:pPr>
                                <w:ind w:left="-142" w:right="5"/>
                                <w:rPr>
                                  <w:sz w:val="32"/>
                                  <w:szCs w:val="32"/>
                                </w:rPr>
                              </w:pPr>
                              <w:r w:rsidRPr="00C926B0">
                                <w:rPr>
                                  <w:sz w:val="32"/>
                                  <w:szCs w:val="32"/>
                                </w:rPr>
                                <w:t>Highways Service Partnership</w:t>
                              </w:r>
                            </w:p>
                            <w:p w14:paraId="7814256B" w14:textId="77777777" w:rsidR="0077753D" w:rsidRPr="00C926B0" w:rsidRDefault="0077753D" w:rsidP="00A266E2">
                              <w:pPr>
                                <w:ind w:left="-142" w:right="5"/>
                                <w:rPr>
                                  <w:color w:val="000000"/>
                                  <w:sz w:val="23"/>
                                  <w:szCs w:val="23"/>
                                </w:rPr>
                              </w:pPr>
                              <w:r w:rsidRPr="00C926B0">
                                <w:rPr>
                                  <w:color w:val="000000"/>
                                  <w:sz w:val="23"/>
                                  <w:szCs w:val="23"/>
                                </w:rPr>
                                <w:t>City Depot and Recycling Park</w:t>
                              </w:r>
                            </w:p>
                            <w:p w14:paraId="37EC82EA" w14:textId="77777777" w:rsidR="0077753D" w:rsidRPr="00C926B0" w:rsidRDefault="0077753D" w:rsidP="00A266E2">
                              <w:pPr>
                                <w:autoSpaceDE w:val="0"/>
                                <w:autoSpaceDN w:val="0"/>
                                <w:ind w:left="-142" w:right="5"/>
                                <w:rPr>
                                  <w:color w:val="000000"/>
                                  <w:sz w:val="23"/>
                                  <w:szCs w:val="23"/>
                                </w:rPr>
                              </w:pPr>
                              <w:r w:rsidRPr="00C926B0">
                                <w:rPr>
                                  <w:color w:val="000000"/>
                                  <w:sz w:val="23"/>
                                  <w:szCs w:val="23"/>
                                </w:rPr>
                                <w:t>First Avenue, Millbrook</w:t>
                              </w:r>
                            </w:p>
                            <w:p w14:paraId="07672D64" w14:textId="77777777" w:rsidR="0077753D" w:rsidRPr="00C926B0" w:rsidRDefault="0077753D" w:rsidP="00A266E2">
                              <w:pPr>
                                <w:autoSpaceDE w:val="0"/>
                                <w:autoSpaceDN w:val="0"/>
                                <w:ind w:left="-142" w:right="5"/>
                                <w:rPr>
                                  <w:color w:val="000000"/>
                                  <w:sz w:val="23"/>
                                  <w:szCs w:val="23"/>
                                </w:rPr>
                              </w:pPr>
                              <w:r w:rsidRPr="00C926B0">
                                <w:rPr>
                                  <w:color w:val="000000"/>
                                  <w:sz w:val="23"/>
                                  <w:szCs w:val="23"/>
                                </w:rPr>
                                <w:t xml:space="preserve">Southampton </w:t>
                              </w:r>
                            </w:p>
                            <w:p w14:paraId="1C451BC3" w14:textId="77777777" w:rsidR="0077753D" w:rsidRPr="008431CC" w:rsidRDefault="0077753D" w:rsidP="00A266E2">
                              <w:pPr>
                                <w:autoSpaceDE w:val="0"/>
                                <w:autoSpaceDN w:val="0"/>
                                <w:ind w:left="-142" w:right="5"/>
                                <w:rPr>
                                  <w:rFonts w:ascii="Calibri" w:hAnsi="Calibri"/>
                                  <w:color w:val="000000"/>
                                  <w:sz w:val="23"/>
                                  <w:szCs w:val="23"/>
                                </w:rPr>
                              </w:pPr>
                              <w:r w:rsidRPr="00C926B0">
                                <w:rPr>
                                  <w:color w:val="000000"/>
                                  <w:sz w:val="23"/>
                                  <w:szCs w:val="23"/>
                                </w:rPr>
                                <w:t>SO15 0LJ</w:t>
                              </w:r>
                            </w:p>
                            <w:p w14:paraId="2246D7CA" w14:textId="77777777" w:rsidR="0077753D" w:rsidRDefault="0077753D" w:rsidP="00A266E2">
                              <w:pPr>
                                <w:ind w:left="-142" w:right="5"/>
                                <w:rPr>
                                  <w:color w:val="005D9A"/>
                                  <w:sz w:val="16"/>
                                  <w:szCs w:val="16"/>
                                </w:rPr>
                              </w:pPr>
                            </w:p>
                            <w:p w14:paraId="12D132F5" w14:textId="77777777" w:rsidR="0077753D" w:rsidRDefault="0077753D" w:rsidP="00A266E2">
                              <w:pPr>
                                <w:ind w:left="-142" w:right="5"/>
                                <w:rPr>
                                  <w:color w:val="005D9A"/>
                                  <w:sz w:val="16"/>
                                  <w:szCs w:val="16"/>
                                </w:rPr>
                              </w:pPr>
                            </w:p>
                            <w:p w14:paraId="7E9C9AEC" w14:textId="77777777" w:rsidR="0077753D" w:rsidRDefault="0077753D" w:rsidP="00A266E2">
                              <w:pPr>
                                <w:ind w:left="-142" w:right="5"/>
                              </w:pPr>
                            </w:p>
                          </w:txbxContent>
                        </wps:txbx>
                        <wps:bodyPr rot="0" vert="horz" wrap="square" lIns="91440" tIns="45720" rIns="91440" bIns="45720" anchor="t" anchorCtr="0" upright="1">
                          <a:noAutofit/>
                        </wps:bodyPr>
                      </wps:wsp>
                      <wps:wsp>
                        <wps:cNvPr id="9" name="Text Box 4"/>
                        <wps:cNvSpPr txBox="1">
                          <a:spLocks noChangeArrowheads="1"/>
                        </wps:cNvSpPr>
                        <wps:spPr bwMode="auto">
                          <a:xfrm>
                            <a:off x="1333" y="2250"/>
                            <a:ext cx="9778" cy="769"/>
                          </a:xfrm>
                          <a:prstGeom prst="rect">
                            <a:avLst/>
                          </a:prstGeom>
                          <a:solidFill>
                            <a:srgbClr val="FFFFFF">
                              <a:alpha val="0"/>
                            </a:srgbClr>
                          </a:solidFill>
                          <a:ln w="9525">
                            <a:solidFill>
                              <a:schemeClr val="bg1">
                                <a:lumMod val="100000"/>
                                <a:lumOff val="0"/>
                              </a:schemeClr>
                            </a:solidFill>
                            <a:miter lim="800000"/>
                            <a:headEnd/>
                            <a:tailEnd/>
                          </a:ln>
                        </wps:spPr>
                        <wps:txbx>
                          <w:txbxContent>
                            <w:p w14:paraId="12D0830C" w14:textId="77777777" w:rsidR="0077753D" w:rsidRPr="00545091" w:rsidRDefault="0077753D" w:rsidP="00A266E2">
                              <w:pPr>
                                <w:ind w:left="-142"/>
                                <w:suppressOverlap/>
                                <w:rPr>
                                  <w:rFonts w:ascii="Calibri" w:hAnsi="Calibri"/>
                                  <w:b/>
                                  <w:color w:val="000000"/>
                                  <w:sz w:val="23"/>
                                  <w:szCs w:val="23"/>
                                </w:rPr>
                              </w:pPr>
                            </w:p>
                            <w:p w14:paraId="32917EB5" w14:textId="7DDA7727" w:rsidR="004D0CB0" w:rsidRPr="00F75C5A" w:rsidRDefault="0077753D" w:rsidP="004D0CB0">
                              <w:pPr>
                                <w:tabs>
                                  <w:tab w:val="right" w:pos="9214"/>
                                </w:tabs>
                                <w:ind w:left="-142"/>
                                <w:rPr>
                                  <w:rFonts w:ascii="Calibri" w:hAnsi="Calibri"/>
                                  <w:color w:val="000000" w:themeColor="text1"/>
                                  <w:szCs w:val="22"/>
                                </w:rPr>
                              </w:pPr>
                              <w:r w:rsidRPr="00BE1985">
                                <w:rPr>
                                  <w:b/>
                                  <w:color w:val="000000"/>
                                  <w:sz w:val="22"/>
                                  <w:szCs w:val="22"/>
                                </w:rPr>
                                <w:t>IMPORTANT ROADWORKS INFO</w:t>
                              </w:r>
                              <w:r w:rsidR="00F30755" w:rsidRPr="00BE1985">
                                <w:rPr>
                                  <w:b/>
                                  <w:color w:val="000000"/>
                                  <w:sz w:val="22"/>
                                  <w:szCs w:val="22"/>
                                </w:rPr>
                                <w:t xml:space="preserve"> </w:t>
                              </w:r>
                              <w:r w:rsidRPr="00BE1985">
                                <w:rPr>
                                  <w:b/>
                                  <w:color w:val="000000"/>
                                  <w:sz w:val="22"/>
                                  <w:szCs w:val="22"/>
                                </w:rPr>
                                <w:t>ENCLOSED</w:t>
                              </w:r>
                              <w:r w:rsidR="008B6E9B" w:rsidRPr="00BE1985">
                                <w:rPr>
                                  <w:b/>
                                  <w:color w:val="000000"/>
                                  <w:sz w:val="23"/>
                                  <w:szCs w:val="23"/>
                                </w:rPr>
                                <w:tab/>
                              </w:r>
                              <w:r w:rsidR="004D0CB0">
                                <w:rPr>
                                  <w:rFonts w:ascii="Calibri" w:hAnsi="Calibri"/>
                                  <w:color w:val="000000" w:themeColor="text1"/>
                                  <w:sz w:val="23"/>
                                  <w:szCs w:val="23"/>
                                </w:rPr>
                                <w:fldChar w:fldCharType="begin"/>
                              </w:r>
                              <w:r w:rsidR="004D0CB0">
                                <w:rPr>
                                  <w:rFonts w:ascii="Calibri" w:hAnsi="Calibri"/>
                                  <w:color w:val="000000" w:themeColor="text1"/>
                                  <w:sz w:val="23"/>
                                  <w:szCs w:val="23"/>
                                </w:rPr>
                                <w:instrText xml:space="preserve"> SAVEDATE  \@ "dd MMMM yyyy" </w:instrText>
                              </w:r>
                              <w:r w:rsidR="004D0CB0">
                                <w:rPr>
                                  <w:rFonts w:ascii="Calibri" w:hAnsi="Calibri"/>
                                  <w:color w:val="000000" w:themeColor="text1"/>
                                  <w:sz w:val="23"/>
                                  <w:szCs w:val="23"/>
                                </w:rPr>
                                <w:fldChar w:fldCharType="separate"/>
                              </w:r>
                              <w:r w:rsidR="00F00E28">
                                <w:rPr>
                                  <w:rFonts w:ascii="Calibri" w:hAnsi="Calibri"/>
                                  <w:noProof/>
                                  <w:color w:val="000000" w:themeColor="text1"/>
                                  <w:sz w:val="23"/>
                                  <w:szCs w:val="23"/>
                                </w:rPr>
                                <w:t>04 June 2021</w:t>
                              </w:r>
                              <w:r w:rsidR="004D0CB0">
                                <w:rPr>
                                  <w:rFonts w:ascii="Calibri" w:hAnsi="Calibri"/>
                                  <w:color w:val="000000" w:themeColor="text1"/>
                                  <w:sz w:val="23"/>
                                  <w:szCs w:val="23"/>
                                </w:rPr>
                                <w:fldChar w:fldCharType="end"/>
                              </w:r>
                            </w:p>
                            <w:p w14:paraId="64402B70" w14:textId="12B6A599" w:rsidR="0077753D" w:rsidRPr="00BE1985" w:rsidRDefault="0077753D" w:rsidP="00E6304F">
                              <w:pPr>
                                <w:tabs>
                                  <w:tab w:val="right" w:pos="9072"/>
                                </w:tabs>
                                <w:ind w:left="-142"/>
                                <w:rPr>
                                  <w:color w:val="000000" w:themeColor="text1"/>
                                  <w:sz w:val="22"/>
                                  <w:szCs w:val="22"/>
                                </w:rPr>
                              </w:pPr>
                            </w:p>
                          </w:txbxContent>
                        </wps:txbx>
                        <wps:bodyPr rot="0" vert="horz" wrap="square" lIns="91440" tIns="45720" rIns="91440" bIns="45720" anchor="t" anchorCtr="0" upright="1">
                          <a:noAutofit/>
                        </wps:bodyPr>
                      </wps:wsp>
                      <wps:wsp>
                        <wps:cNvPr id="10" name="Text Box 5"/>
                        <wps:cNvSpPr txBox="1">
                          <a:spLocks noChangeArrowheads="1"/>
                        </wps:cNvSpPr>
                        <wps:spPr bwMode="auto">
                          <a:xfrm>
                            <a:off x="1333" y="3015"/>
                            <a:ext cx="4752" cy="1795"/>
                          </a:xfrm>
                          <a:prstGeom prst="rect">
                            <a:avLst/>
                          </a:prstGeom>
                          <a:solidFill>
                            <a:srgbClr val="FFFFFF">
                              <a:alpha val="0"/>
                            </a:srgbClr>
                          </a:solidFill>
                          <a:ln w="9525">
                            <a:solidFill>
                              <a:schemeClr val="bg1">
                                <a:lumMod val="100000"/>
                                <a:lumOff val="0"/>
                              </a:schemeClr>
                            </a:solidFill>
                            <a:miter lim="800000"/>
                            <a:headEnd/>
                            <a:tailEnd/>
                          </a:ln>
                        </wps:spPr>
                        <wps:txbx>
                          <w:txbxContent>
                            <w:p w14:paraId="0A5038D5" w14:textId="77777777" w:rsidR="0077753D" w:rsidRPr="00724100" w:rsidRDefault="0077753D" w:rsidP="0078092B">
                              <w:pPr>
                                <w:ind w:left="-142"/>
                                <w:rPr>
                                  <w:color w:val="000000" w:themeColor="text1"/>
                                  <w:sz w:val="10"/>
                                  <w:szCs w:val="10"/>
                                </w:rPr>
                              </w:pPr>
                            </w:p>
                            <w:p w14:paraId="42A1058A" w14:textId="77777777" w:rsidR="0077753D" w:rsidRDefault="008B6E9B" w:rsidP="00724100">
                              <w:pPr>
                                <w:ind w:left="-142"/>
                                <w:rPr>
                                  <w:color w:val="000000" w:themeColor="text1"/>
                                  <w:sz w:val="22"/>
                                  <w:szCs w:val="22"/>
                                </w:rPr>
                              </w:pPr>
                              <w:r>
                                <w:rPr>
                                  <w:color w:val="000000" w:themeColor="text1"/>
                                  <w:sz w:val="22"/>
                                  <w:szCs w:val="22"/>
                                </w:rPr>
                                <w:t>The Occupier</w:t>
                              </w:r>
                            </w:p>
                            <w:p w14:paraId="365E67E2" w14:textId="77777777" w:rsidR="0077753D" w:rsidRPr="00724100" w:rsidRDefault="0077753D" w:rsidP="0078092B">
                              <w:pPr>
                                <w:ind w:left="-142"/>
                                <w:rPr>
                                  <w:color w:val="000000" w:themeColor="text1"/>
                                  <w:sz w:val="22"/>
                                  <w:szCs w:val="22"/>
                                </w:rPr>
                              </w:pPr>
                              <w:r w:rsidRPr="00724100">
                                <w:rPr>
                                  <w:color w:val="000000" w:themeColor="text1"/>
                                  <w:sz w:val="22"/>
                                  <w:szCs w:val="22"/>
                                </w:rPr>
                                <w:t>Southampton</w:t>
                              </w:r>
                            </w:p>
                            <w:p w14:paraId="5EC42064" w14:textId="77777777" w:rsidR="0077753D" w:rsidRPr="00724100" w:rsidRDefault="008B6E9B" w:rsidP="0078092B">
                              <w:pPr>
                                <w:ind w:left="-142"/>
                                <w:rPr>
                                  <w:color w:val="000000" w:themeColor="text1"/>
                                  <w:sz w:val="22"/>
                                  <w:szCs w:val="22"/>
                                </w:rPr>
                              </w:pPr>
                              <w:r>
                                <w:rPr>
                                  <w:color w:val="000000" w:themeColor="text1"/>
                                  <w:sz w:val="22"/>
                                  <w:szCs w:val="22"/>
                                </w:rPr>
                                <w:t>Post Code</w:t>
                              </w:r>
                            </w:p>
                          </w:txbxContent>
                        </wps:txbx>
                        <wps:bodyPr rot="0" vert="horz" wrap="square" lIns="91440" tIns="45720" rIns="91440" bIns="45720" anchor="t" anchorCtr="0" upright="1">
                          <a:noAutofit/>
                        </wps:bodyPr>
                      </wps:wsp>
                      <wps:wsp>
                        <wps:cNvPr id="11" name="Text Box 6"/>
                        <wps:cNvSpPr txBox="1">
                          <a:spLocks noChangeArrowheads="1"/>
                        </wps:cNvSpPr>
                        <wps:spPr bwMode="auto">
                          <a:xfrm>
                            <a:off x="1334" y="4690"/>
                            <a:ext cx="4649" cy="450"/>
                          </a:xfrm>
                          <a:prstGeom prst="rect">
                            <a:avLst/>
                          </a:prstGeom>
                          <a:solidFill>
                            <a:srgbClr val="FFFFFF">
                              <a:alpha val="0"/>
                            </a:srgbClr>
                          </a:solidFill>
                          <a:ln w="9525">
                            <a:solidFill>
                              <a:schemeClr val="bg1">
                                <a:lumMod val="100000"/>
                                <a:lumOff val="0"/>
                              </a:schemeClr>
                            </a:solidFill>
                            <a:miter lim="800000"/>
                            <a:headEnd/>
                            <a:tailEnd/>
                          </a:ln>
                        </wps:spPr>
                        <wps:txbx>
                          <w:txbxContent>
                            <w:p w14:paraId="2D14D8D1" w14:textId="54E1B32D" w:rsidR="0077753D" w:rsidRPr="00DD1B67" w:rsidRDefault="0077753D" w:rsidP="0078092B">
                              <w:pPr>
                                <w:ind w:left="-142"/>
                                <w:rPr>
                                  <w:rFonts w:asciiTheme="minorHAnsi" w:hAnsiTheme="minorHAnsi" w:cstheme="minorHAnsi"/>
                                  <w:sz w:val="22"/>
                                  <w:szCs w:val="2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55900" id="Group 15" o:spid="_x0000_s1026" style="position:absolute;margin-left:.7pt;margin-top:-60.55pt;width:488.9pt;height:249pt;z-index:251658240;mso-position-horizontal-relative:margin" coordorigin="1333,220" coordsize="9778,4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gsNWwMAAFUPAAAOAAAAZHJzL2Uyb0RvYy54bWzsV8lu2zAQvRfoPxC8N1otR0LkIM2GAl0C&#13;&#10;JP0AWqIWlCJVko6cfn2HpCw7zqFoGiQoYB0ErsOZN3wzw5PTdcfQPZWqFTzHwZGPEeWFKFte5/j7&#13;&#10;3dWHY4yUJrwkTHCa4weq8Oni/buToc9oKBrBSioRCOEqG/ocN1r3meepoqEdUUeipxwmKyE7oqEr&#13;&#10;a6+UZADpHfNC30+8Qciyl6KgSsHohZvECyu/qmihv1WVohqxHINu2v6l/S/N31uckKyWpG/aYlSD&#13;&#10;PEOLjrQcDp1EXRBN0Eq2T0R1bSGFEpU+KkTniapqC2ptAGsCf8+aaylWvbWlzoa6n2ACaPdwerbY&#13;&#10;4uv9jURtmeMEI046cJE9FQUzg83Q1xksuZb9bX8jnYHQ/CyKHwqmvf1506/dYrQcvogS5JGVFhab&#13;&#10;dSU7IwKsRmvrgofJBXStUQGDSeinfgSeKmAuCpIw8kcnFQ140uwLoijCCKbDcJq6HLen8zlcOLM3&#13;&#10;Tt2sRzJ3rtV11M0YBvdNbSFV/wbpbUN6aj2lDF4jpKCKg/TOmPdRrFHoQLWLDKJIr2EYbLIAKQcs&#13;&#10;4uK8IbymZ1KKoaGkBO0CsxNsmLY6G5QR8iekgyhOHyO2gTtOjgOHV+jH7ogNXiTrpdLXVHTINHIs&#13;&#10;gUxWTXL/WWmjzXaJcasSrC2vWsZsR9bLcybRPQHiXdnP7WV9Q9yodR7IUG6plfdIBuNoyHE6C2cO&#13;&#10;nUfyTYCg0wnL2iHIVh1cOic/8M3nGA7j5vZYbaZzNyKenty1GqISa7scH+9IMa645CWYTjJNWuba&#13;&#10;YALjo2+MO5xj9Hq5hoXGYUtRPoCXpHDRB6IlNBohf2E0QOTJsfq5IpJixD5x8HQaxLEJVbYTz+Zw&#13;&#10;j5HcnVnuzhBegKgca4xc81y78LbqZVs3cJJDhosz4GHVWsdttRr1Biq8EifgIu5xIn4jTkxRZDZe&#13;&#10;kg0ptkFknqSWdgdOkOyFOGFzjY0020t4oIZDBYi+x40xCU9B/7XyxciNyHdlAMk23Ijns9AljGCe&#13;&#10;Wu2mBLvNBoeEMUaUv00Y9hpMNcIhb+zUUgHUKXvkSN4qccS2mIqTdC9xxImps2z16XLKgRtQKb1k&#13;&#10;4og2Lv9fuGFfHfB2szXm+M40j8Pdvq3Btq/hxW8AAAD//wMAUEsDBBQABgAIAAAAIQB5n6KE4wAA&#13;&#10;AA8BAAAPAAAAZHJzL2Rvd25yZXYueG1sTE9La8JAEL4X+h+WKfSmm42tNjEbEfs4SaFaEG9rdkyC&#13;&#10;2d2QXZP47zs9tZeBj/me2Wo0Deux87WzEsQ0Aoa2cLq2pYTv/fvkBZgPymrVOIsSbuhhld/fZSrV&#13;&#10;brBf2O9CycjE+lRJqEJoU859UaFRfupatPQ7u86oQLArue7UQOam4XEUzblRtaWESrW4qbC47K5G&#13;&#10;wseghvVMvPXby3lzO+6fPw9bgVI+PoyvSzrrJbCAY/hTwO8G6g85FTu5q9WeNYSfiChhImIhgBEh&#13;&#10;WSQxsJOE2WKeAM8z/n9H/gMAAP//AwBQSwECLQAUAAYACAAAACEAtoM4kv4AAADhAQAAEwAAAAAA&#13;&#10;AAAAAAAAAAAAAAAAW0NvbnRlbnRfVHlwZXNdLnhtbFBLAQItABQABgAIAAAAIQA4/SH/1gAAAJQB&#13;&#10;AAALAAAAAAAAAAAAAAAAAC8BAABfcmVscy8ucmVsc1BLAQItABQABgAIAAAAIQCqBgsNWwMAAFUP&#13;&#10;AAAOAAAAAAAAAAAAAAAAAC4CAABkcnMvZTJvRG9jLnhtbFBLAQItABQABgAIAAAAIQB5n6KE4wAA&#13;&#10;AA8BAAAPAAAAAAAAAAAAAAAAALUFAABkcnMvZG93bnJldi54bWxQSwUGAAAAAAQABADzAAAAxQYA&#13;&#10;AAAA&#13;&#10;">
                <v:shapetype id="_x0000_t202" coordsize="21600,21600" o:spt="202" path="m,l,21600r21600,l21600,xe">
                  <v:stroke joinstyle="miter"/>
                  <v:path gradientshapeok="t" o:connecttype="rect"/>
                </v:shapetype>
                <v:shape id="Text Box 2" o:spid="_x0000_s1027" type="#_x0000_t202" style="position:absolute;left:1349;top:220;width:4681;height:20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1WZyAAAAN8AAAAPAAAAZHJzL2Rvd25yZXYueG1sRI/BasJA&#13;&#10;EIbvhb7DMoVeSt0oEiS6imgL9VJQC/E4ZMckmJ2N2a1J+/SdQ8HLwM/wfzPfYjW4Rt2oC7VnA+NR&#13;&#10;Aoq48Lbm0sDX8f11BipEZIuNZzLwQwFWy8eHBWbW97yn2yGWSiAcMjRQxdhmWoeiIodh5Fti2Z19&#13;&#10;5zBK7EptO+wF7ho9SZJUO6xZLlTY0qai4nL4dgbS8Bn3mx3l29/p5JRjn4aXt6sxz0/Ddi5jPQcV&#13;&#10;aYj3xj/iwxqQh8VHXEAv/wAAAP//AwBQSwECLQAUAAYACAAAACEA2+H2y+4AAACFAQAAEwAAAAAA&#13;&#10;AAAAAAAAAAAAAAAAW0NvbnRlbnRfVHlwZXNdLnhtbFBLAQItABQABgAIAAAAIQBa9CxbvwAAABUB&#13;&#10;AAALAAAAAAAAAAAAAAAAAB8BAABfcmVscy8ucmVsc1BLAQItABQABgAIAAAAIQCQv1WZyAAAAN8A&#13;&#10;AAAPAAAAAAAAAAAAAAAAAAcCAABkcnMvZG93bnJldi54bWxQSwUGAAAAAAMAAwC3AAAA/AIAAAAA&#13;&#10;" strokecolor="white [3212]">
                  <v:fill opacity="0"/>
                  <v:textbox>
                    <w:txbxContent>
                      <w:p w14:paraId="25120543" w14:textId="77777777" w:rsidR="0077753D" w:rsidRPr="00545091" w:rsidRDefault="0077753D" w:rsidP="00A266E2">
                        <w:pPr>
                          <w:ind w:left="-142" w:right="5"/>
                          <w:rPr>
                            <w:rFonts w:ascii="Calibri" w:hAnsi="Calibri"/>
                            <w:sz w:val="23"/>
                            <w:szCs w:val="23"/>
                          </w:rPr>
                        </w:pPr>
                      </w:p>
                      <w:p w14:paraId="3F609A81" w14:textId="77777777" w:rsidR="0077753D" w:rsidRPr="00C926B0" w:rsidRDefault="0077753D" w:rsidP="00A266E2">
                        <w:pPr>
                          <w:ind w:left="-142" w:right="5"/>
                          <w:rPr>
                            <w:sz w:val="32"/>
                            <w:szCs w:val="32"/>
                          </w:rPr>
                        </w:pPr>
                        <w:r w:rsidRPr="00C926B0">
                          <w:rPr>
                            <w:sz w:val="32"/>
                            <w:szCs w:val="32"/>
                          </w:rPr>
                          <w:t>Highways Service Partnership</w:t>
                        </w:r>
                      </w:p>
                      <w:p w14:paraId="7814256B" w14:textId="77777777" w:rsidR="0077753D" w:rsidRPr="00C926B0" w:rsidRDefault="0077753D" w:rsidP="00A266E2">
                        <w:pPr>
                          <w:ind w:left="-142" w:right="5"/>
                          <w:rPr>
                            <w:color w:val="000000"/>
                            <w:sz w:val="23"/>
                            <w:szCs w:val="23"/>
                          </w:rPr>
                        </w:pPr>
                        <w:r w:rsidRPr="00C926B0">
                          <w:rPr>
                            <w:color w:val="000000"/>
                            <w:sz w:val="23"/>
                            <w:szCs w:val="23"/>
                          </w:rPr>
                          <w:t>City Depot and Recycling Park</w:t>
                        </w:r>
                      </w:p>
                      <w:p w14:paraId="37EC82EA" w14:textId="77777777" w:rsidR="0077753D" w:rsidRPr="00C926B0" w:rsidRDefault="0077753D" w:rsidP="00A266E2">
                        <w:pPr>
                          <w:autoSpaceDE w:val="0"/>
                          <w:autoSpaceDN w:val="0"/>
                          <w:ind w:left="-142" w:right="5"/>
                          <w:rPr>
                            <w:color w:val="000000"/>
                            <w:sz w:val="23"/>
                            <w:szCs w:val="23"/>
                          </w:rPr>
                        </w:pPr>
                        <w:r w:rsidRPr="00C926B0">
                          <w:rPr>
                            <w:color w:val="000000"/>
                            <w:sz w:val="23"/>
                            <w:szCs w:val="23"/>
                          </w:rPr>
                          <w:t>First Avenue, Millbrook</w:t>
                        </w:r>
                      </w:p>
                      <w:p w14:paraId="07672D64" w14:textId="77777777" w:rsidR="0077753D" w:rsidRPr="00C926B0" w:rsidRDefault="0077753D" w:rsidP="00A266E2">
                        <w:pPr>
                          <w:autoSpaceDE w:val="0"/>
                          <w:autoSpaceDN w:val="0"/>
                          <w:ind w:left="-142" w:right="5"/>
                          <w:rPr>
                            <w:color w:val="000000"/>
                            <w:sz w:val="23"/>
                            <w:szCs w:val="23"/>
                          </w:rPr>
                        </w:pPr>
                        <w:r w:rsidRPr="00C926B0">
                          <w:rPr>
                            <w:color w:val="000000"/>
                            <w:sz w:val="23"/>
                            <w:szCs w:val="23"/>
                          </w:rPr>
                          <w:t xml:space="preserve">Southampton </w:t>
                        </w:r>
                      </w:p>
                      <w:p w14:paraId="1C451BC3" w14:textId="77777777" w:rsidR="0077753D" w:rsidRPr="008431CC" w:rsidRDefault="0077753D" w:rsidP="00A266E2">
                        <w:pPr>
                          <w:autoSpaceDE w:val="0"/>
                          <w:autoSpaceDN w:val="0"/>
                          <w:ind w:left="-142" w:right="5"/>
                          <w:rPr>
                            <w:rFonts w:ascii="Calibri" w:hAnsi="Calibri"/>
                            <w:color w:val="000000"/>
                            <w:sz w:val="23"/>
                            <w:szCs w:val="23"/>
                          </w:rPr>
                        </w:pPr>
                        <w:r w:rsidRPr="00C926B0">
                          <w:rPr>
                            <w:color w:val="000000"/>
                            <w:sz w:val="23"/>
                            <w:szCs w:val="23"/>
                          </w:rPr>
                          <w:t>SO15 0LJ</w:t>
                        </w:r>
                      </w:p>
                      <w:p w14:paraId="2246D7CA" w14:textId="77777777" w:rsidR="0077753D" w:rsidRDefault="0077753D" w:rsidP="00A266E2">
                        <w:pPr>
                          <w:ind w:left="-142" w:right="5"/>
                          <w:rPr>
                            <w:color w:val="005D9A"/>
                            <w:sz w:val="16"/>
                            <w:szCs w:val="16"/>
                          </w:rPr>
                        </w:pPr>
                      </w:p>
                      <w:p w14:paraId="12D132F5" w14:textId="77777777" w:rsidR="0077753D" w:rsidRDefault="0077753D" w:rsidP="00A266E2">
                        <w:pPr>
                          <w:ind w:left="-142" w:right="5"/>
                          <w:rPr>
                            <w:color w:val="005D9A"/>
                            <w:sz w:val="16"/>
                            <w:szCs w:val="16"/>
                          </w:rPr>
                        </w:pPr>
                      </w:p>
                      <w:p w14:paraId="7E9C9AEC" w14:textId="77777777" w:rsidR="0077753D" w:rsidRDefault="0077753D" w:rsidP="00A266E2">
                        <w:pPr>
                          <w:ind w:left="-142" w:right="5"/>
                        </w:pPr>
                      </w:p>
                    </w:txbxContent>
                  </v:textbox>
                </v:shape>
                <v:shape id="Text Box 4" o:spid="_x0000_s1028" type="#_x0000_t202" style="position:absolute;left:1333;top:2250;width:9778;height: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ACyAAAAN8AAAAPAAAAZHJzL2Rvd25yZXYueG1sRI9Ba8JA&#13;&#10;FITvhf6H5Qm9FN0oJdToGkqs0F4K2kI8PrLPJJh9G7Orif76bkHoZWAY5htmmQ6mERfqXG1ZwXQS&#13;&#10;gSAurK65VPDzvRm/gnAeWWNjmRRcyUG6enxYYqJtz1u67HwpAoRdggoq79tESldUZNBNbEscsoPt&#13;&#10;DPpgu1LqDvsAN42cRVEsDdYcFipsKauoOO7ORkHsvvw2+6R8fXuZ7XPsY/f8flLqaTSsF0HeFiA8&#13;&#10;Df6/cUd8aAVz+PsTvoBc/QIAAP//AwBQSwECLQAUAAYACAAAACEA2+H2y+4AAACFAQAAEwAAAAAA&#13;&#10;AAAAAAAAAAAAAAAAW0NvbnRlbnRfVHlwZXNdLnhtbFBLAQItABQABgAIAAAAIQBa9CxbvwAAABUB&#13;&#10;AAALAAAAAAAAAAAAAAAAAB8BAABfcmVscy8ucmVsc1BLAQItABQABgAIAAAAIQD/8/ACyAAAAN8A&#13;&#10;AAAPAAAAAAAAAAAAAAAAAAcCAABkcnMvZG93bnJldi54bWxQSwUGAAAAAAMAAwC3AAAA/AIAAAAA&#13;&#10;" strokecolor="white [3212]">
                  <v:fill opacity="0"/>
                  <v:textbox>
                    <w:txbxContent>
                      <w:p w14:paraId="12D0830C" w14:textId="77777777" w:rsidR="0077753D" w:rsidRPr="00545091" w:rsidRDefault="0077753D" w:rsidP="00A266E2">
                        <w:pPr>
                          <w:ind w:left="-142"/>
                          <w:suppressOverlap/>
                          <w:rPr>
                            <w:rFonts w:ascii="Calibri" w:hAnsi="Calibri"/>
                            <w:b/>
                            <w:color w:val="000000"/>
                            <w:sz w:val="23"/>
                            <w:szCs w:val="23"/>
                          </w:rPr>
                        </w:pPr>
                      </w:p>
                      <w:p w14:paraId="32917EB5" w14:textId="7DDA7727" w:rsidR="004D0CB0" w:rsidRPr="00F75C5A" w:rsidRDefault="0077753D" w:rsidP="004D0CB0">
                        <w:pPr>
                          <w:tabs>
                            <w:tab w:val="right" w:pos="9214"/>
                          </w:tabs>
                          <w:ind w:left="-142"/>
                          <w:rPr>
                            <w:rFonts w:ascii="Calibri" w:hAnsi="Calibri"/>
                            <w:color w:val="000000" w:themeColor="text1"/>
                            <w:szCs w:val="22"/>
                          </w:rPr>
                        </w:pPr>
                        <w:r w:rsidRPr="00BE1985">
                          <w:rPr>
                            <w:b/>
                            <w:color w:val="000000"/>
                            <w:sz w:val="22"/>
                            <w:szCs w:val="22"/>
                          </w:rPr>
                          <w:t>IMPORTANT ROADWORKS INFO</w:t>
                        </w:r>
                        <w:r w:rsidR="00F30755" w:rsidRPr="00BE1985">
                          <w:rPr>
                            <w:b/>
                            <w:color w:val="000000"/>
                            <w:sz w:val="22"/>
                            <w:szCs w:val="22"/>
                          </w:rPr>
                          <w:t xml:space="preserve"> </w:t>
                        </w:r>
                        <w:r w:rsidRPr="00BE1985">
                          <w:rPr>
                            <w:b/>
                            <w:color w:val="000000"/>
                            <w:sz w:val="22"/>
                            <w:szCs w:val="22"/>
                          </w:rPr>
                          <w:t>ENCLOSED</w:t>
                        </w:r>
                        <w:r w:rsidR="008B6E9B" w:rsidRPr="00BE1985">
                          <w:rPr>
                            <w:b/>
                            <w:color w:val="000000"/>
                            <w:sz w:val="23"/>
                            <w:szCs w:val="23"/>
                          </w:rPr>
                          <w:tab/>
                        </w:r>
                        <w:r w:rsidR="004D0CB0">
                          <w:rPr>
                            <w:rFonts w:ascii="Calibri" w:hAnsi="Calibri"/>
                            <w:color w:val="000000" w:themeColor="text1"/>
                            <w:sz w:val="23"/>
                            <w:szCs w:val="23"/>
                          </w:rPr>
                          <w:fldChar w:fldCharType="begin"/>
                        </w:r>
                        <w:r w:rsidR="004D0CB0">
                          <w:rPr>
                            <w:rFonts w:ascii="Calibri" w:hAnsi="Calibri"/>
                            <w:color w:val="000000" w:themeColor="text1"/>
                            <w:sz w:val="23"/>
                            <w:szCs w:val="23"/>
                          </w:rPr>
                          <w:instrText xml:space="preserve"> SAVEDATE  \@ "dd MMMM yyyy" </w:instrText>
                        </w:r>
                        <w:r w:rsidR="004D0CB0">
                          <w:rPr>
                            <w:rFonts w:ascii="Calibri" w:hAnsi="Calibri"/>
                            <w:color w:val="000000" w:themeColor="text1"/>
                            <w:sz w:val="23"/>
                            <w:szCs w:val="23"/>
                          </w:rPr>
                          <w:fldChar w:fldCharType="separate"/>
                        </w:r>
                        <w:r w:rsidR="00F00E28">
                          <w:rPr>
                            <w:rFonts w:ascii="Calibri" w:hAnsi="Calibri"/>
                            <w:noProof/>
                            <w:color w:val="000000" w:themeColor="text1"/>
                            <w:sz w:val="23"/>
                            <w:szCs w:val="23"/>
                          </w:rPr>
                          <w:t>04 June 2021</w:t>
                        </w:r>
                        <w:r w:rsidR="004D0CB0">
                          <w:rPr>
                            <w:rFonts w:ascii="Calibri" w:hAnsi="Calibri"/>
                            <w:color w:val="000000" w:themeColor="text1"/>
                            <w:sz w:val="23"/>
                            <w:szCs w:val="23"/>
                          </w:rPr>
                          <w:fldChar w:fldCharType="end"/>
                        </w:r>
                      </w:p>
                      <w:p w14:paraId="64402B70" w14:textId="12B6A599" w:rsidR="0077753D" w:rsidRPr="00BE1985" w:rsidRDefault="0077753D" w:rsidP="00E6304F">
                        <w:pPr>
                          <w:tabs>
                            <w:tab w:val="right" w:pos="9072"/>
                          </w:tabs>
                          <w:ind w:left="-142"/>
                          <w:rPr>
                            <w:color w:val="000000" w:themeColor="text1"/>
                            <w:sz w:val="22"/>
                            <w:szCs w:val="22"/>
                          </w:rPr>
                        </w:pPr>
                      </w:p>
                    </w:txbxContent>
                  </v:textbox>
                </v:shape>
                <v:shape id="_x0000_s1029" type="#_x0000_t202" style="position:absolute;left:1333;top:3015;width:4752;height:17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Dj1yAAAAOAAAAAPAAAAZHJzL2Rvd25yZXYueG1sRI/BasJA&#13;&#10;EIbvhb7DMoVeSt0oEiS6imgL9VJQC/E4ZMckmJ2N2a1J+/SdQ8HL8A/DfD/fYjW4Rt2oC7VnA+NR&#13;&#10;Aoq48Lbm0sDX8f11BipEZIuNZzLwQwFWy8eHBWbW97yn2yGWSiAcMjRQxdhmWoeiIodh5FtiuZ19&#13;&#10;5zDK2pXadtgL3DV6kiSpdlizNFTY0qai4nL4dgbS8Bn3mx3l29/p5JRjn4aXt6sxz0/Ddi5jPQcV&#13;&#10;aYj3j3/EhxUHURAhCaCXfwAAAP//AwBQSwECLQAUAAYACAAAACEA2+H2y+4AAACFAQAAEwAAAAAA&#13;&#10;AAAAAAAAAAAAAAAAW0NvbnRlbnRfVHlwZXNdLnhtbFBLAQItABQABgAIAAAAIQBa9CxbvwAAABUB&#13;&#10;AAALAAAAAAAAAAAAAAAAAB8BAABfcmVscy8ucmVsc1BLAQItABQABgAIAAAAIQCgVDj1yAAAAOAA&#13;&#10;AAAPAAAAAAAAAAAAAAAAAAcCAABkcnMvZG93bnJldi54bWxQSwUGAAAAAAMAAwC3AAAA/AIAAAAA&#13;&#10;" strokecolor="white [3212]">
                  <v:fill opacity="0"/>
                  <v:textbox>
                    <w:txbxContent>
                      <w:p w14:paraId="0A5038D5" w14:textId="77777777" w:rsidR="0077753D" w:rsidRPr="00724100" w:rsidRDefault="0077753D" w:rsidP="0078092B">
                        <w:pPr>
                          <w:ind w:left="-142"/>
                          <w:rPr>
                            <w:color w:val="000000" w:themeColor="text1"/>
                            <w:sz w:val="10"/>
                            <w:szCs w:val="10"/>
                          </w:rPr>
                        </w:pPr>
                      </w:p>
                      <w:p w14:paraId="42A1058A" w14:textId="77777777" w:rsidR="0077753D" w:rsidRDefault="008B6E9B" w:rsidP="00724100">
                        <w:pPr>
                          <w:ind w:left="-142"/>
                          <w:rPr>
                            <w:color w:val="000000" w:themeColor="text1"/>
                            <w:sz w:val="22"/>
                            <w:szCs w:val="22"/>
                          </w:rPr>
                        </w:pPr>
                        <w:r>
                          <w:rPr>
                            <w:color w:val="000000" w:themeColor="text1"/>
                            <w:sz w:val="22"/>
                            <w:szCs w:val="22"/>
                          </w:rPr>
                          <w:t>The Occupier</w:t>
                        </w:r>
                      </w:p>
                      <w:p w14:paraId="365E67E2" w14:textId="77777777" w:rsidR="0077753D" w:rsidRPr="00724100" w:rsidRDefault="0077753D" w:rsidP="0078092B">
                        <w:pPr>
                          <w:ind w:left="-142"/>
                          <w:rPr>
                            <w:color w:val="000000" w:themeColor="text1"/>
                            <w:sz w:val="22"/>
                            <w:szCs w:val="22"/>
                          </w:rPr>
                        </w:pPr>
                        <w:r w:rsidRPr="00724100">
                          <w:rPr>
                            <w:color w:val="000000" w:themeColor="text1"/>
                            <w:sz w:val="22"/>
                            <w:szCs w:val="22"/>
                          </w:rPr>
                          <w:t>Southampton</w:t>
                        </w:r>
                      </w:p>
                      <w:p w14:paraId="5EC42064" w14:textId="77777777" w:rsidR="0077753D" w:rsidRPr="00724100" w:rsidRDefault="008B6E9B" w:rsidP="0078092B">
                        <w:pPr>
                          <w:ind w:left="-142"/>
                          <w:rPr>
                            <w:color w:val="000000" w:themeColor="text1"/>
                            <w:sz w:val="22"/>
                            <w:szCs w:val="22"/>
                          </w:rPr>
                        </w:pPr>
                        <w:r>
                          <w:rPr>
                            <w:color w:val="000000" w:themeColor="text1"/>
                            <w:sz w:val="22"/>
                            <w:szCs w:val="22"/>
                          </w:rPr>
                          <w:t>Post Code</w:t>
                        </w:r>
                      </w:p>
                    </w:txbxContent>
                  </v:textbox>
                </v:shape>
                <v:shape id="_x0000_s1030" type="#_x0000_t202" style="position:absolute;left:1334;top:4690;width:4649;height:4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J1uxwAAAOAAAAAPAAAAZHJzL2Rvd25yZXYueG1sRI/BisIw&#13;&#10;EIbvwr5DmAUvsqaKlKUaRXQFvQi6C3ocmrEtNpNuE2316Y0geBlm+Pm/4ZvMWlOKK9WusKxg0I9A&#13;&#10;EKdWF5wp+PtdfX2DcB5ZY2mZFNzIwWz60Zlgom3DO7rufSYChF2CCnLvq0RKl+Zk0PVtRRyyk60N&#13;&#10;+nDWmdQ1NgFuSjmMolgaLDh8yLGiRU7peX8xCmK39bvFhg7L+2h4PGATu97Pv1Ldz3Y5DmM+BuGp&#13;&#10;9e/GC7HWwWEAT6GwgJw+AAAA//8DAFBLAQItABQABgAIAAAAIQDb4fbL7gAAAIUBAAATAAAAAAAA&#13;&#10;AAAAAAAAAAAAAABbQ29udGVudF9UeXBlc10ueG1sUEsBAi0AFAAGAAgAAAAhAFr0LFu/AAAAFQEA&#13;&#10;AAsAAAAAAAAAAAAAAAAAHwEAAF9yZWxzLy5yZWxzUEsBAi0AFAAGAAgAAAAhAM8YnW7HAAAA4AAA&#13;&#10;AA8AAAAAAAAAAAAAAAAABwIAAGRycy9kb3ducmV2LnhtbFBLBQYAAAAAAwADALcAAAD7AgAAAAA=&#13;&#10;" strokecolor="white [3212]">
                  <v:fill opacity="0"/>
                  <v:textbox>
                    <w:txbxContent>
                      <w:p w14:paraId="2D14D8D1" w14:textId="54E1B32D" w:rsidR="0077753D" w:rsidRPr="00DD1B67" w:rsidRDefault="0077753D" w:rsidP="0078092B">
                        <w:pPr>
                          <w:ind w:left="-142"/>
                          <w:rPr>
                            <w:rFonts w:asciiTheme="minorHAnsi" w:hAnsiTheme="minorHAnsi" w:cstheme="minorHAnsi"/>
                            <w:sz w:val="22"/>
                            <w:szCs w:val="22"/>
                          </w:rPr>
                        </w:pPr>
                      </w:p>
                    </w:txbxContent>
                  </v:textbox>
                </v:shape>
                <w10:wrap anchorx="margin"/>
              </v:group>
            </w:pict>
          </mc:Fallback>
        </mc:AlternateContent>
      </w:r>
      <w:r w:rsidR="00163264">
        <w:rPr>
          <w:noProof/>
          <w:lang w:eastAsia="en-GB"/>
        </w:rPr>
        <w:drawing>
          <wp:anchor distT="0" distB="0" distL="114300" distR="114300" simplePos="0" relativeHeight="251658241" behindDoc="1" locked="0" layoutInCell="1" allowOverlap="1" wp14:anchorId="044C1000" wp14:editId="0039E695">
            <wp:simplePos x="0" y="0"/>
            <wp:positionH relativeFrom="margin">
              <wp:align>right</wp:align>
            </wp:positionH>
            <wp:positionV relativeFrom="paragraph">
              <wp:posOffset>-573662</wp:posOffset>
            </wp:positionV>
            <wp:extent cx="2448000" cy="107090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SP Logo full black no background.png"/>
                    <pic:cNvPicPr/>
                  </pic:nvPicPr>
                  <pic:blipFill>
                    <a:blip r:embed="rId11"/>
                    <a:stretch>
                      <a:fillRect/>
                    </a:stretch>
                  </pic:blipFill>
                  <pic:spPr>
                    <a:xfrm>
                      <a:off x="0" y="0"/>
                      <a:ext cx="2448000" cy="1070901"/>
                    </a:xfrm>
                    <a:prstGeom prst="rect">
                      <a:avLst/>
                    </a:prstGeom>
                  </pic:spPr>
                </pic:pic>
              </a:graphicData>
            </a:graphic>
          </wp:anchor>
        </w:drawing>
      </w:r>
    </w:p>
    <w:p w14:paraId="0F11363F" w14:textId="6D8DCD2A" w:rsidR="00476798" w:rsidRDefault="00476798" w:rsidP="000A0B75">
      <w:pPr>
        <w:tabs>
          <w:tab w:val="left" w:pos="7080"/>
        </w:tabs>
        <w:ind w:right="-113"/>
        <w:rPr>
          <w:rFonts w:asciiTheme="minorHAnsi" w:hAnsiTheme="minorHAnsi" w:cstheme="minorHAnsi"/>
          <w:b/>
          <w:sz w:val="22"/>
          <w:szCs w:val="22"/>
          <w:u w:val="single"/>
        </w:rPr>
      </w:pPr>
    </w:p>
    <w:p w14:paraId="7404B300" w14:textId="7353F2D2" w:rsidR="000A0B75" w:rsidRDefault="000A0B75" w:rsidP="000A0B75">
      <w:pPr>
        <w:tabs>
          <w:tab w:val="left" w:pos="7080"/>
        </w:tabs>
        <w:ind w:right="-113"/>
        <w:rPr>
          <w:rFonts w:asciiTheme="minorHAnsi" w:hAnsiTheme="minorHAnsi" w:cstheme="minorHAnsi"/>
          <w:b/>
          <w:sz w:val="22"/>
          <w:szCs w:val="22"/>
          <w:u w:val="single"/>
        </w:rPr>
      </w:pPr>
    </w:p>
    <w:p w14:paraId="76974AD0" w14:textId="251DF664" w:rsidR="000A0B75" w:rsidRDefault="000A0B75" w:rsidP="000A0B75">
      <w:pPr>
        <w:tabs>
          <w:tab w:val="left" w:pos="7080"/>
        </w:tabs>
        <w:ind w:right="-113"/>
        <w:rPr>
          <w:rFonts w:asciiTheme="minorHAnsi" w:hAnsiTheme="minorHAnsi" w:cstheme="minorHAnsi"/>
          <w:b/>
          <w:sz w:val="22"/>
          <w:szCs w:val="22"/>
          <w:u w:val="single"/>
        </w:rPr>
      </w:pPr>
    </w:p>
    <w:p w14:paraId="0982124E" w14:textId="5E04E1BF" w:rsidR="000A0B75" w:rsidRDefault="000A0B75" w:rsidP="000A0B75">
      <w:pPr>
        <w:tabs>
          <w:tab w:val="left" w:pos="7080"/>
        </w:tabs>
        <w:ind w:right="-113"/>
        <w:rPr>
          <w:rFonts w:asciiTheme="minorHAnsi" w:hAnsiTheme="minorHAnsi" w:cstheme="minorHAnsi"/>
          <w:b/>
          <w:sz w:val="22"/>
          <w:szCs w:val="22"/>
          <w:u w:val="single"/>
        </w:rPr>
      </w:pPr>
    </w:p>
    <w:p w14:paraId="7C554B0D" w14:textId="77777777" w:rsidR="000A0B75" w:rsidRDefault="000A0B75" w:rsidP="000A0B75">
      <w:pPr>
        <w:tabs>
          <w:tab w:val="left" w:pos="7080"/>
        </w:tabs>
        <w:ind w:right="-113"/>
        <w:rPr>
          <w:rFonts w:asciiTheme="minorHAnsi" w:hAnsiTheme="minorHAnsi" w:cstheme="minorHAnsi"/>
          <w:b/>
          <w:sz w:val="22"/>
          <w:szCs w:val="22"/>
          <w:u w:val="single"/>
        </w:rPr>
      </w:pPr>
    </w:p>
    <w:p w14:paraId="1260131C" w14:textId="3565CCAB" w:rsidR="00476798" w:rsidRDefault="00476798" w:rsidP="000A0B75">
      <w:pPr>
        <w:tabs>
          <w:tab w:val="left" w:pos="7080"/>
        </w:tabs>
        <w:ind w:right="-113"/>
        <w:rPr>
          <w:rFonts w:asciiTheme="minorHAnsi" w:hAnsiTheme="minorHAnsi" w:cstheme="minorHAnsi"/>
          <w:b/>
          <w:sz w:val="22"/>
          <w:szCs w:val="22"/>
          <w:u w:val="single"/>
        </w:rPr>
      </w:pPr>
    </w:p>
    <w:p w14:paraId="7D746EAD" w14:textId="706CB0D1" w:rsidR="00476798" w:rsidRDefault="00476798" w:rsidP="000A0B75">
      <w:pPr>
        <w:tabs>
          <w:tab w:val="left" w:pos="7080"/>
        </w:tabs>
        <w:ind w:right="-113"/>
        <w:rPr>
          <w:rFonts w:asciiTheme="minorHAnsi" w:hAnsiTheme="minorHAnsi" w:cstheme="minorHAnsi"/>
          <w:b/>
          <w:sz w:val="22"/>
          <w:szCs w:val="22"/>
          <w:u w:val="single"/>
        </w:rPr>
      </w:pPr>
    </w:p>
    <w:p w14:paraId="46F5BBFD" w14:textId="77777777" w:rsidR="00476798" w:rsidRDefault="00476798" w:rsidP="000A0B75">
      <w:pPr>
        <w:tabs>
          <w:tab w:val="left" w:pos="7080"/>
        </w:tabs>
        <w:ind w:right="-113"/>
        <w:rPr>
          <w:rFonts w:asciiTheme="minorHAnsi" w:hAnsiTheme="minorHAnsi" w:cstheme="minorHAnsi"/>
          <w:b/>
          <w:sz w:val="22"/>
          <w:szCs w:val="22"/>
          <w:u w:val="single"/>
        </w:rPr>
      </w:pPr>
    </w:p>
    <w:p w14:paraId="2A40DBCE" w14:textId="173EFA08" w:rsidR="00476798" w:rsidRDefault="00476798" w:rsidP="000A0B75">
      <w:pPr>
        <w:tabs>
          <w:tab w:val="left" w:pos="7080"/>
        </w:tabs>
        <w:ind w:right="-113"/>
        <w:rPr>
          <w:rFonts w:asciiTheme="minorHAnsi" w:hAnsiTheme="minorHAnsi" w:cstheme="minorHAnsi"/>
          <w:b/>
          <w:sz w:val="22"/>
          <w:szCs w:val="22"/>
          <w:u w:val="single"/>
        </w:rPr>
      </w:pPr>
    </w:p>
    <w:p w14:paraId="6A63CFFC" w14:textId="738B706F" w:rsidR="00476798" w:rsidRDefault="00476798" w:rsidP="000A0B75">
      <w:pPr>
        <w:tabs>
          <w:tab w:val="left" w:pos="7080"/>
        </w:tabs>
        <w:ind w:right="-113"/>
        <w:rPr>
          <w:rFonts w:asciiTheme="minorHAnsi" w:hAnsiTheme="minorHAnsi" w:cstheme="minorHAnsi"/>
          <w:b/>
          <w:sz w:val="22"/>
          <w:szCs w:val="22"/>
          <w:u w:val="single"/>
        </w:rPr>
      </w:pPr>
    </w:p>
    <w:p w14:paraId="2B0E1FD8" w14:textId="0B53A43F" w:rsidR="00476798" w:rsidRDefault="00476798" w:rsidP="000A0B75">
      <w:pPr>
        <w:tabs>
          <w:tab w:val="left" w:pos="7080"/>
        </w:tabs>
        <w:ind w:right="-113"/>
        <w:rPr>
          <w:rFonts w:asciiTheme="minorHAnsi" w:hAnsiTheme="minorHAnsi" w:cstheme="minorHAnsi"/>
          <w:b/>
          <w:sz w:val="22"/>
          <w:szCs w:val="22"/>
          <w:u w:val="single"/>
        </w:rPr>
      </w:pPr>
    </w:p>
    <w:p w14:paraId="1C2B6F21" w14:textId="77777777" w:rsidR="000A0B75" w:rsidRPr="000A0B75" w:rsidRDefault="000A0B75" w:rsidP="000A0B75">
      <w:pPr>
        <w:spacing w:after="80"/>
        <w:rPr>
          <w:rFonts w:asciiTheme="minorHAnsi" w:hAnsiTheme="minorHAnsi" w:cstheme="minorHAnsi"/>
          <w:spacing w:val="-4"/>
          <w:sz w:val="22"/>
          <w:szCs w:val="22"/>
        </w:rPr>
      </w:pPr>
      <w:r w:rsidRPr="000A0B75">
        <w:rPr>
          <w:rFonts w:asciiTheme="minorHAnsi" w:hAnsiTheme="minorHAnsi" w:cstheme="minorHAnsi"/>
          <w:spacing w:val="-4"/>
          <w:sz w:val="22"/>
          <w:szCs w:val="22"/>
        </w:rPr>
        <w:t>Dear Occupier</w:t>
      </w:r>
    </w:p>
    <w:p w14:paraId="6E2A51C6" w14:textId="71A3AA80" w:rsidR="00247250" w:rsidRPr="000A0B75" w:rsidRDefault="00631B6B" w:rsidP="007D4D0C">
      <w:pPr>
        <w:tabs>
          <w:tab w:val="left" w:pos="7080"/>
        </w:tabs>
        <w:spacing w:after="160"/>
        <w:ind w:right="-113"/>
        <w:rPr>
          <w:rFonts w:asciiTheme="minorHAnsi" w:hAnsiTheme="minorHAnsi" w:cstheme="minorHAnsi"/>
          <w:b/>
          <w:sz w:val="22"/>
          <w:szCs w:val="22"/>
          <w:u w:val="single"/>
        </w:rPr>
      </w:pPr>
      <w:r w:rsidRPr="000A0B75">
        <w:rPr>
          <w:rFonts w:asciiTheme="minorHAnsi" w:hAnsiTheme="minorHAnsi" w:cstheme="minorHAnsi"/>
          <w:b/>
          <w:sz w:val="22"/>
          <w:szCs w:val="22"/>
          <w:u w:val="single"/>
        </w:rPr>
        <w:t xml:space="preserve">The Avenue </w:t>
      </w:r>
      <w:r w:rsidR="00092072" w:rsidRPr="000A0B75">
        <w:rPr>
          <w:rFonts w:asciiTheme="minorHAnsi" w:hAnsiTheme="minorHAnsi" w:cstheme="minorHAnsi"/>
          <w:b/>
          <w:sz w:val="22"/>
          <w:szCs w:val="22"/>
          <w:u w:val="single"/>
        </w:rPr>
        <w:t xml:space="preserve">Ph 4a – </w:t>
      </w:r>
      <w:r w:rsidR="00EB1BFE" w:rsidRPr="000A0B75">
        <w:rPr>
          <w:rFonts w:asciiTheme="minorHAnsi" w:hAnsiTheme="minorHAnsi" w:cstheme="minorHAnsi"/>
          <w:b/>
          <w:sz w:val="22"/>
          <w:szCs w:val="22"/>
          <w:u w:val="single"/>
        </w:rPr>
        <w:t>Construction of p</w:t>
      </w:r>
      <w:r w:rsidR="00EB4820" w:rsidRPr="000A0B75">
        <w:rPr>
          <w:rFonts w:asciiTheme="minorHAnsi" w:hAnsiTheme="minorHAnsi" w:cstheme="minorHAnsi"/>
          <w:b/>
          <w:sz w:val="22"/>
          <w:szCs w:val="22"/>
          <w:u w:val="single"/>
        </w:rPr>
        <w:t xml:space="preserve">edestrian access </w:t>
      </w:r>
      <w:r w:rsidR="00092072" w:rsidRPr="000A0B75">
        <w:rPr>
          <w:rFonts w:asciiTheme="minorHAnsi" w:hAnsiTheme="minorHAnsi" w:cstheme="minorHAnsi"/>
          <w:b/>
          <w:sz w:val="22"/>
          <w:szCs w:val="22"/>
          <w:u w:val="single"/>
        </w:rPr>
        <w:t>improvements</w:t>
      </w:r>
      <w:r w:rsidR="00E61A8A" w:rsidRPr="000A0B75">
        <w:rPr>
          <w:rFonts w:asciiTheme="minorHAnsi" w:hAnsiTheme="minorHAnsi" w:cstheme="minorHAnsi"/>
          <w:b/>
          <w:sz w:val="22"/>
          <w:szCs w:val="22"/>
          <w:u w:val="single"/>
        </w:rPr>
        <w:t xml:space="preserve"> from </w:t>
      </w:r>
      <w:r w:rsidR="00B52CBD" w:rsidRPr="000A0B75">
        <w:rPr>
          <w:rFonts w:asciiTheme="minorHAnsi" w:hAnsiTheme="minorHAnsi" w:cstheme="minorHAnsi"/>
          <w:b/>
          <w:sz w:val="22"/>
          <w:szCs w:val="22"/>
          <w:u w:val="single"/>
        </w:rPr>
        <w:t>21 June</w:t>
      </w:r>
      <w:r w:rsidR="00E61A8A" w:rsidRPr="000A0B75">
        <w:rPr>
          <w:rFonts w:asciiTheme="minorHAnsi" w:hAnsiTheme="minorHAnsi" w:cstheme="minorHAnsi"/>
          <w:b/>
          <w:sz w:val="22"/>
          <w:szCs w:val="22"/>
          <w:u w:val="single"/>
        </w:rPr>
        <w:t xml:space="preserve"> 2021</w:t>
      </w:r>
      <w:r w:rsidR="00092072" w:rsidRPr="000A0B75">
        <w:rPr>
          <w:rFonts w:asciiTheme="minorHAnsi" w:hAnsiTheme="minorHAnsi" w:cstheme="minorHAnsi"/>
          <w:b/>
          <w:sz w:val="22"/>
          <w:szCs w:val="22"/>
          <w:u w:val="single"/>
        </w:rPr>
        <w:t xml:space="preserve"> </w:t>
      </w:r>
    </w:p>
    <w:p w14:paraId="140BA2D3" w14:textId="06B2746D" w:rsidR="00AC77C2" w:rsidRPr="000A0B75" w:rsidRDefault="00D25B29" w:rsidP="00953D1E">
      <w:pPr>
        <w:spacing w:after="160"/>
        <w:rPr>
          <w:rFonts w:asciiTheme="minorHAnsi" w:hAnsiTheme="minorHAnsi" w:cstheme="minorHAnsi"/>
          <w:spacing w:val="-4"/>
          <w:sz w:val="22"/>
          <w:szCs w:val="22"/>
        </w:rPr>
      </w:pPr>
      <w:r w:rsidRPr="000A0B75">
        <w:rPr>
          <w:rFonts w:asciiTheme="minorHAnsi" w:hAnsiTheme="minorHAnsi" w:cstheme="minorHAnsi"/>
          <w:spacing w:val="-4"/>
          <w:sz w:val="22"/>
          <w:szCs w:val="22"/>
        </w:rPr>
        <w:t>L</w:t>
      </w:r>
      <w:r w:rsidR="003819BA" w:rsidRPr="000A0B75">
        <w:rPr>
          <w:rFonts w:asciiTheme="minorHAnsi" w:hAnsiTheme="minorHAnsi" w:cstheme="minorHAnsi"/>
          <w:spacing w:val="-4"/>
          <w:sz w:val="22"/>
          <w:szCs w:val="22"/>
        </w:rPr>
        <w:t xml:space="preserve">ast year </w:t>
      </w:r>
      <w:r w:rsidRPr="000A0B75">
        <w:rPr>
          <w:rFonts w:asciiTheme="minorHAnsi" w:hAnsiTheme="minorHAnsi" w:cstheme="minorHAnsi"/>
          <w:spacing w:val="-4"/>
          <w:sz w:val="22"/>
          <w:szCs w:val="22"/>
        </w:rPr>
        <w:t>formal and informal consultation</w:t>
      </w:r>
      <w:r w:rsidR="000B6EBF" w:rsidRPr="000A0B75">
        <w:rPr>
          <w:rFonts w:asciiTheme="minorHAnsi" w:hAnsiTheme="minorHAnsi" w:cstheme="minorHAnsi"/>
          <w:spacing w:val="-4"/>
          <w:sz w:val="22"/>
          <w:szCs w:val="22"/>
        </w:rPr>
        <w:t>s</w:t>
      </w:r>
      <w:r w:rsidR="003819BA" w:rsidRPr="000A0B75">
        <w:rPr>
          <w:rFonts w:asciiTheme="minorHAnsi" w:hAnsiTheme="minorHAnsi" w:cstheme="minorHAnsi"/>
          <w:spacing w:val="-4"/>
          <w:sz w:val="22"/>
          <w:szCs w:val="22"/>
        </w:rPr>
        <w:t xml:space="preserve"> w</w:t>
      </w:r>
      <w:r w:rsidR="000B6EBF" w:rsidRPr="000A0B75">
        <w:rPr>
          <w:rFonts w:asciiTheme="minorHAnsi" w:hAnsiTheme="minorHAnsi" w:cstheme="minorHAnsi"/>
          <w:spacing w:val="-4"/>
          <w:sz w:val="22"/>
          <w:szCs w:val="22"/>
        </w:rPr>
        <w:t>ere</w:t>
      </w:r>
      <w:r w:rsidR="003819BA" w:rsidRPr="000A0B75">
        <w:rPr>
          <w:rFonts w:asciiTheme="minorHAnsi" w:hAnsiTheme="minorHAnsi" w:cstheme="minorHAnsi"/>
          <w:spacing w:val="-4"/>
          <w:sz w:val="22"/>
          <w:szCs w:val="22"/>
        </w:rPr>
        <w:t xml:space="preserve"> carried out regarding</w:t>
      </w:r>
      <w:r w:rsidRPr="000A0B75">
        <w:rPr>
          <w:rFonts w:asciiTheme="minorHAnsi" w:hAnsiTheme="minorHAnsi" w:cstheme="minorHAnsi"/>
          <w:spacing w:val="-4"/>
          <w:sz w:val="22"/>
          <w:szCs w:val="22"/>
        </w:rPr>
        <w:t xml:space="preserve"> potential</w:t>
      </w:r>
      <w:r w:rsidR="003819BA" w:rsidRPr="000A0B75">
        <w:rPr>
          <w:rFonts w:asciiTheme="minorHAnsi" w:hAnsiTheme="minorHAnsi" w:cstheme="minorHAnsi"/>
          <w:spacing w:val="-4"/>
          <w:sz w:val="22"/>
          <w:szCs w:val="22"/>
        </w:rPr>
        <w:t xml:space="preserve"> </w:t>
      </w:r>
      <w:r w:rsidR="0000006E" w:rsidRPr="000A0B75">
        <w:rPr>
          <w:rFonts w:asciiTheme="minorHAnsi" w:hAnsiTheme="minorHAnsi" w:cstheme="minorHAnsi"/>
          <w:spacing w:val="-4"/>
          <w:sz w:val="22"/>
          <w:szCs w:val="22"/>
        </w:rPr>
        <w:t>pedestrian</w:t>
      </w:r>
      <w:r w:rsidR="000B6EBF" w:rsidRPr="000A0B75">
        <w:rPr>
          <w:rFonts w:asciiTheme="minorHAnsi" w:hAnsiTheme="minorHAnsi" w:cstheme="minorHAnsi"/>
          <w:spacing w:val="-4"/>
          <w:sz w:val="22"/>
          <w:szCs w:val="22"/>
        </w:rPr>
        <w:t xml:space="preserve"> and cycling </w:t>
      </w:r>
      <w:r w:rsidR="003819BA" w:rsidRPr="000A0B75">
        <w:rPr>
          <w:rFonts w:asciiTheme="minorHAnsi" w:hAnsiTheme="minorHAnsi" w:cstheme="minorHAnsi"/>
          <w:spacing w:val="-4"/>
          <w:sz w:val="22"/>
          <w:szCs w:val="22"/>
        </w:rPr>
        <w:t>improvements on The Avenue</w:t>
      </w:r>
      <w:r w:rsidRPr="000A0B75">
        <w:rPr>
          <w:rFonts w:asciiTheme="minorHAnsi" w:hAnsiTheme="minorHAnsi" w:cstheme="minorHAnsi"/>
          <w:spacing w:val="-4"/>
          <w:sz w:val="22"/>
          <w:szCs w:val="22"/>
        </w:rPr>
        <w:t xml:space="preserve"> and we thank those of you who took the time to participate. The elements we are taking forward at this stage are the pedestrian access upgrades, including</w:t>
      </w:r>
      <w:r w:rsidR="00965DE5" w:rsidRPr="000A0B75">
        <w:rPr>
          <w:rFonts w:asciiTheme="minorHAnsi" w:hAnsiTheme="minorHAnsi" w:cstheme="minorHAnsi"/>
          <w:spacing w:val="-4"/>
          <w:sz w:val="22"/>
          <w:szCs w:val="22"/>
        </w:rPr>
        <w:t xml:space="preserve"> improvements to crossings and a new Toucan Crossing </w:t>
      </w:r>
      <w:r w:rsidR="00E63B6A" w:rsidRPr="000A0B75">
        <w:rPr>
          <w:rFonts w:asciiTheme="minorHAnsi" w:hAnsiTheme="minorHAnsi" w:cstheme="minorHAnsi"/>
          <w:spacing w:val="-4"/>
          <w:sz w:val="22"/>
          <w:szCs w:val="22"/>
        </w:rPr>
        <w:t xml:space="preserve">on The Avenue to give better access to the </w:t>
      </w:r>
      <w:r w:rsidR="00F07D09" w:rsidRPr="000A0B75">
        <w:rPr>
          <w:rFonts w:asciiTheme="minorHAnsi" w:hAnsiTheme="minorHAnsi" w:cstheme="minorHAnsi"/>
          <w:spacing w:val="-4"/>
          <w:sz w:val="22"/>
          <w:szCs w:val="22"/>
        </w:rPr>
        <w:t>Common</w:t>
      </w:r>
      <w:r w:rsidR="00635EC9" w:rsidRPr="000A0B75">
        <w:rPr>
          <w:rFonts w:asciiTheme="minorHAnsi" w:hAnsiTheme="minorHAnsi" w:cstheme="minorHAnsi"/>
          <w:spacing w:val="-4"/>
          <w:sz w:val="22"/>
          <w:szCs w:val="22"/>
        </w:rPr>
        <w:t xml:space="preserve">. </w:t>
      </w:r>
      <w:r w:rsidRPr="000A0B75">
        <w:rPr>
          <w:rFonts w:asciiTheme="minorHAnsi" w:hAnsiTheme="minorHAnsi" w:cstheme="minorHAnsi"/>
          <w:spacing w:val="-4"/>
          <w:sz w:val="22"/>
          <w:szCs w:val="22"/>
        </w:rPr>
        <w:t xml:space="preserve">These changes will improve accessibility and support people with their travel choices, encouraging active and </w:t>
      </w:r>
      <w:r w:rsidR="000B6EBF" w:rsidRPr="000A0B75">
        <w:rPr>
          <w:rFonts w:asciiTheme="minorHAnsi" w:hAnsiTheme="minorHAnsi" w:cstheme="minorHAnsi"/>
          <w:spacing w:val="-4"/>
          <w:sz w:val="22"/>
          <w:szCs w:val="22"/>
        </w:rPr>
        <w:t>safe</w:t>
      </w:r>
      <w:r w:rsidRPr="000A0B75">
        <w:rPr>
          <w:rFonts w:asciiTheme="minorHAnsi" w:hAnsiTheme="minorHAnsi" w:cstheme="minorHAnsi"/>
          <w:spacing w:val="-4"/>
          <w:sz w:val="22"/>
          <w:szCs w:val="22"/>
        </w:rPr>
        <w:t xml:space="preserve"> travel where possible.</w:t>
      </w:r>
    </w:p>
    <w:p w14:paraId="2E34F6E8" w14:textId="68C877DC" w:rsidR="0032505B" w:rsidRPr="000A0B75" w:rsidRDefault="0032505B" w:rsidP="00953D1E">
      <w:pPr>
        <w:spacing w:after="160"/>
        <w:rPr>
          <w:rFonts w:asciiTheme="minorHAnsi" w:hAnsiTheme="minorHAnsi" w:cstheme="minorHAnsi"/>
          <w:sz w:val="22"/>
          <w:szCs w:val="22"/>
        </w:rPr>
      </w:pPr>
      <w:r w:rsidRPr="000A0B75">
        <w:rPr>
          <w:rFonts w:asciiTheme="minorHAnsi" w:hAnsiTheme="minorHAnsi" w:cstheme="minorHAnsi"/>
          <w:sz w:val="22"/>
          <w:szCs w:val="22"/>
        </w:rPr>
        <w:t xml:space="preserve">Balfour Beatty is working in partnership with Southampton City Council to </w:t>
      </w:r>
      <w:r w:rsidR="0088415A" w:rsidRPr="000A0B75">
        <w:rPr>
          <w:rFonts w:asciiTheme="minorHAnsi" w:hAnsiTheme="minorHAnsi" w:cstheme="minorHAnsi"/>
          <w:sz w:val="22"/>
          <w:szCs w:val="22"/>
        </w:rPr>
        <w:t xml:space="preserve">deliver these improvements </w:t>
      </w:r>
      <w:r w:rsidR="0088415A" w:rsidRPr="00DC4A0F">
        <w:rPr>
          <w:rFonts w:asciiTheme="minorHAnsi" w:hAnsiTheme="minorHAnsi" w:cstheme="minorHAnsi"/>
          <w:sz w:val="22"/>
          <w:szCs w:val="22"/>
        </w:rPr>
        <w:t xml:space="preserve">which </w:t>
      </w:r>
      <w:r w:rsidR="004F620C" w:rsidRPr="00DC4A0F">
        <w:rPr>
          <w:rFonts w:asciiTheme="minorHAnsi" w:hAnsiTheme="minorHAnsi" w:cstheme="minorHAnsi"/>
          <w:sz w:val="22"/>
          <w:szCs w:val="22"/>
        </w:rPr>
        <w:t xml:space="preserve">are </w:t>
      </w:r>
      <w:r w:rsidRPr="00DC4A0F">
        <w:rPr>
          <w:rFonts w:asciiTheme="minorHAnsi" w:hAnsiTheme="minorHAnsi" w:cstheme="minorHAnsi"/>
          <w:sz w:val="22"/>
          <w:szCs w:val="22"/>
        </w:rPr>
        <w:t>planned to start from </w:t>
      </w:r>
      <w:r w:rsidR="00F2629B" w:rsidRPr="00DC4A0F">
        <w:rPr>
          <w:rFonts w:asciiTheme="minorHAnsi" w:hAnsiTheme="minorHAnsi" w:cstheme="minorHAnsi"/>
          <w:sz w:val="22"/>
          <w:szCs w:val="22"/>
        </w:rPr>
        <w:t xml:space="preserve">Monday </w:t>
      </w:r>
      <w:r w:rsidR="004F620C" w:rsidRPr="00DC4A0F">
        <w:rPr>
          <w:rFonts w:asciiTheme="minorHAnsi" w:hAnsiTheme="minorHAnsi" w:cstheme="minorHAnsi"/>
          <w:sz w:val="22"/>
          <w:szCs w:val="22"/>
        </w:rPr>
        <w:t>21</w:t>
      </w:r>
      <w:r w:rsidR="00AF1EA5" w:rsidRPr="00DC4A0F">
        <w:rPr>
          <w:rFonts w:asciiTheme="minorHAnsi" w:hAnsiTheme="minorHAnsi" w:cstheme="minorHAnsi"/>
          <w:sz w:val="22"/>
          <w:szCs w:val="22"/>
        </w:rPr>
        <w:t xml:space="preserve"> </w:t>
      </w:r>
      <w:r w:rsidR="004F620C" w:rsidRPr="00DC4A0F">
        <w:rPr>
          <w:rFonts w:asciiTheme="minorHAnsi" w:hAnsiTheme="minorHAnsi" w:cstheme="minorHAnsi"/>
          <w:sz w:val="22"/>
          <w:szCs w:val="22"/>
        </w:rPr>
        <w:t>June</w:t>
      </w:r>
      <w:r w:rsidR="00A94E68" w:rsidRPr="00DC4A0F">
        <w:rPr>
          <w:rFonts w:asciiTheme="minorHAnsi" w:hAnsiTheme="minorHAnsi" w:cstheme="minorHAnsi"/>
          <w:sz w:val="22"/>
          <w:szCs w:val="22"/>
        </w:rPr>
        <w:t xml:space="preserve"> </w:t>
      </w:r>
      <w:r w:rsidRPr="00DC4A0F">
        <w:rPr>
          <w:rFonts w:asciiTheme="minorHAnsi" w:hAnsiTheme="minorHAnsi" w:cstheme="minorHAnsi"/>
          <w:b/>
          <w:bCs/>
          <w:sz w:val="22"/>
          <w:szCs w:val="22"/>
        </w:rPr>
        <w:t>for approximately</w:t>
      </w:r>
      <w:r w:rsidRPr="00DC4A0F">
        <w:rPr>
          <w:rFonts w:asciiTheme="minorHAnsi" w:hAnsiTheme="minorHAnsi" w:cstheme="minorHAnsi"/>
          <w:sz w:val="22"/>
          <w:szCs w:val="22"/>
        </w:rPr>
        <w:t> </w:t>
      </w:r>
      <w:r w:rsidR="008A0C64" w:rsidRPr="00DC4A0F">
        <w:rPr>
          <w:rFonts w:asciiTheme="minorHAnsi" w:hAnsiTheme="minorHAnsi" w:cstheme="minorHAnsi"/>
          <w:sz w:val="22"/>
          <w:szCs w:val="22"/>
        </w:rPr>
        <w:t>10</w:t>
      </w:r>
      <w:r w:rsidRPr="00DC4A0F">
        <w:rPr>
          <w:rFonts w:asciiTheme="minorHAnsi" w:hAnsiTheme="minorHAnsi" w:cstheme="minorHAnsi"/>
          <w:b/>
          <w:bCs/>
          <w:sz w:val="22"/>
          <w:szCs w:val="22"/>
        </w:rPr>
        <w:t xml:space="preserve"> weeks</w:t>
      </w:r>
      <w:r w:rsidR="00925BFD" w:rsidRPr="00DC4A0F">
        <w:rPr>
          <w:rFonts w:asciiTheme="minorHAnsi" w:hAnsiTheme="minorHAnsi" w:cstheme="minorHAnsi"/>
          <w:sz w:val="22"/>
          <w:szCs w:val="22"/>
        </w:rPr>
        <w:t xml:space="preserve"> and will </w:t>
      </w:r>
      <w:r w:rsidR="008E5992" w:rsidRPr="00DC4A0F">
        <w:rPr>
          <w:rFonts w:asciiTheme="minorHAnsi" w:hAnsiTheme="minorHAnsi" w:cstheme="minorHAnsi"/>
          <w:sz w:val="22"/>
          <w:szCs w:val="22"/>
        </w:rPr>
        <w:t xml:space="preserve">be delivered over </w:t>
      </w:r>
      <w:r w:rsidR="008A0C64" w:rsidRPr="00DC4A0F">
        <w:rPr>
          <w:rFonts w:asciiTheme="minorHAnsi" w:hAnsiTheme="minorHAnsi" w:cstheme="minorHAnsi"/>
          <w:sz w:val="22"/>
          <w:szCs w:val="22"/>
        </w:rPr>
        <w:t>four</w:t>
      </w:r>
      <w:r w:rsidR="008E5992" w:rsidRPr="00DC4A0F">
        <w:rPr>
          <w:rFonts w:asciiTheme="minorHAnsi" w:hAnsiTheme="minorHAnsi" w:cstheme="minorHAnsi"/>
          <w:sz w:val="22"/>
          <w:szCs w:val="22"/>
        </w:rPr>
        <w:t xml:space="preserve"> phases </w:t>
      </w:r>
      <w:r w:rsidR="00EB37EF" w:rsidRPr="00DC4A0F">
        <w:rPr>
          <w:rFonts w:asciiTheme="minorHAnsi" w:hAnsiTheme="minorHAnsi" w:cstheme="minorHAnsi"/>
          <w:sz w:val="22"/>
          <w:szCs w:val="22"/>
        </w:rPr>
        <w:t>as follows:</w:t>
      </w:r>
      <w:r w:rsidR="00EB37EF" w:rsidRPr="000A0B75">
        <w:rPr>
          <w:rFonts w:asciiTheme="minorHAnsi" w:hAnsiTheme="minorHAnsi" w:cstheme="minorHAnsi"/>
          <w:sz w:val="22"/>
          <w:szCs w:val="22"/>
        </w:rPr>
        <w:t xml:space="preserve"> </w:t>
      </w:r>
    </w:p>
    <w:p w14:paraId="21CD357E" w14:textId="77777777" w:rsidR="005E2A4B" w:rsidRPr="000A0B75" w:rsidRDefault="005E2A4B" w:rsidP="005E2A4B">
      <w:pPr>
        <w:pStyle w:val="NormalWeb"/>
        <w:spacing w:before="0" w:beforeAutospacing="0" w:after="80" w:afterAutospacing="0"/>
        <w:rPr>
          <w:rFonts w:asciiTheme="minorHAnsi" w:hAnsiTheme="minorHAnsi" w:cstheme="minorHAnsi"/>
          <w:sz w:val="21"/>
          <w:szCs w:val="21"/>
        </w:rPr>
      </w:pPr>
      <w:r w:rsidRPr="008A0C64">
        <w:rPr>
          <w:rStyle w:val="Strong"/>
          <w:rFonts w:asciiTheme="minorHAnsi" w:hAnsiTheme="minorHAnsi" w:cstheme="minorHAnsi"/>
          <w:sz w:val="21"/>
          <w:szCs w:val="21"/>
        </w:rPr>
        <w:t>Phase 1: 21 June for up to 7 weeks – Installation of a new toucan crossing on The Avenue,  junction improvements at Winn Road and continuous</w:t>
      </w:r>
      <w:r w:rsidRPr="000A0B75">
        <w:rPr>
          <w:rStyle w:val="Strong"/>
          <w:rFonts w:asciiTheme="minorHAnsi" w:hAnsiTheme="minorHAnsi" w:cstheme="minorHAnsi"/>
          <w:sz w:val="21"/>
          <w:szCs w:val="21"/>
        </w:rPr>
        <w:t xml:space="preserve"> crossings at The Cowherds entrances </w:t>
      </w:r>
    </w:p>
    <w:p w14:paraId="27BF5647" w14:textId="31D0C35C" w:rsidR="005E2A4B" w:rsidRPr="000A0B75" w:rsidRDefault="005E2A4B" w:rsidP="005E2A4B">
      <w:pPr>
        <w:pStyle w:val="NormalWeb"/>
        <w:spacing w:before="0" w:beforeAutospacing="0" w:after="160" w:afterAutospacing="0"/>
        <w:rPr>
          <w:rFonts w:asciiTheme="minorHAnsi" w:hAnsiTheme="minorHAnsi" w:cstheme="minorHAnsi"/>
          <w:sz w:val="22"/>
          <w:szCs w:val="22"/>
        </w:rPr>
      </w:pPr>
      <w:r w:rsidRPr="000A0B75">
        <w:rPr>
          <w:rFonts w:asciiTheme="minorHAnsi" w:hAnsiTheme="minorHAnsi" w:cstheme="minorHAnsi"/>
          <w:sz w:val="22"/>
          <w:szCs w:val="22"/>
        </w:rPr>
        <w:t xml:space="preserve">These works will see the construction of a new toucan crossing between Winn Road and The Common.  Also, modification of the Winn Road junction mouth and installation of continuous footways across Winn Road junction and The Cowherds’ access roads to give pedestrians and cyclists priority over vehicles. The work will require the narrowing of The Avenue to one lane, with access maintained via temporary traffic lights. It will also require the closure of Winn Road junction for the duration as this will also provide us with a site </w:t>
      </w:r>
      <w:r w:rsidRPr="00DC4A0F">
        <w:rPr>
          <w:rFonts w:asciiTheme="minorHAnsi" w:hAnsiTheme="minorHAnsi" w:cstheme="minorHAnsi"/>
          <w:sz w:val="22"/>
          <w:szCs w:val="22"/>
        </w:rPr>
        <w:t xml:space="preserve">compound. Pedestrian access will be maintained throughout. There will be a signed diversion route via Westwood Road. </w:t>
      </w:r>
      <w:r w:rsidR="008A0C64" w:rsidRPr="00DC4A0F">
        <w:rPr>
          <w:rFonts w:asciiTheme="minorHAnsi" w:hAnsiTheme="minorHAnsi" w:cstheme="minorHAnsi"/>
          <w:sz w:val="22"/>
          <w:szCs w:val="22"/>
        </w:rPr>
        <w:t>We will need to return to install anti-skid surface treatment, 6 weeks following competition of the works. This will require an overnight closure of The Avenue for 1 night.</w:t>
      </w:r>
    </w:p>
    <w:p w14:paraId="3AAB09E6" w14:textId="77777777" w:rsidR="005E2A4B" w:rsidRPr="000A0B75" w:rsidRDefault="005E2A4B" w:rsidP="005E2A4B">
      <w:pPr>
        <w:pStyle w:val="NormalWeb"/>
        <w:spacing w:before="0" w:beforeAutospacing="0" w:after="80" w:afterAutospacing="0"/>
        <w:rPr>
          <w:rFonts w:asciiTheme="minorHAnsi" w:hAnsiTheme="minorHAnsi" w:cstheme="minorHAnsi"/>
          <w:sz w:val="21"/>
          <w:szCs w:val="21"/>
        </w:rPr>
      </w:pPr>
      <w:r w:rsidRPr="008A0C64">
        <w:rPr>
          <w:rStyle w:val="Strong"/>
          <w:rFonts w:asciiTheme="minorHAnsi" w:hAnsiTheme="minorHAnsi" w:cstheme="minorHAnsi"/>
          <w:sz w:val="21"/>
          <w:szCs w:val="21"/>
        </w:rPr>
        <w:t xml:space="preserve">Phase 2 : 21 June for up to 10 weeks </w:t>
      </w:r>
      <w:r w:rsidRPr="000A0B75">
        <w:rPr>
          <w:rStyle w:val="Strong"/>
          <w:rFonts w:asciiTheme="minorHAnsi" w:hAnsiTheme="minorHAnsi" w:cstheme="minorHAnsi"/>
          <w:sz w:val="21"/>
          <w:szCs w:val="21"/>
        </w:rPr>
        <w:t xml:space="preserve">– Tree management and street lighting improvements From Highfield Avenue to Win Road  </w:t>
      </w:r>
    </w:p>
    <w:p w14:paraId="4EA781A3" w14:textId="77777777" w:rsidR="005E2A4B" w:rsidRPr="000A0B75" w:rsidRDefault="005E2A4B" w:rsidP="005E2A4B">
      <w:pPr>
        <w:pStyle w:val="NormalWeb"/>
        <w:spacing w:before="0" w:beforeAutospacing="0" w:after="160" w:afterAutospacing="0"/>
        <w:rPr>
          <w:rFonts w:asciiTheme="minorHAnsi" w:hAnsiTheme="minorHAnsi" w:cstheme="minorHAnsi"/>
          <w:sz w:val="21"/>
          <w:szCs w:val="21"/>
        </w:rPr>
      </w:pPr>
      <w:r w:rsidRPr="000A0B75">
        <w:rPr>
          <w:rFonts w:asciiTheme="minorHAnsi" w:hAnsiTheme="minorHAnsi" w:cstheme="minorHAnsi"/>
          <w:sz w:val="21"/>
          <w:szCs w:val="21"/>
        </w:rPr>
        <w:t>This is to cut back overhanging trees and to carry out street lighting upgrades. The work will require lane narrowing along The Avenue, however two-way traffic will be maintained throughout</w:t>
      </w:r>
      <w:r w:rsidRPr="008A0C64">
        <w:rPr>
          <w:rFonts w:asciiTheme="minorHAnsi" w:hAnsiTheme="minorHAnsi" w:cstheme="minorHAnsi"/>
          <w:sz w:val="21"/>
          <w:szCs w:val="21"/>
        </w:rPr>
        <w:t>. The date for these works is a guide, the works will be carried within this period. Cyclists will use the road, and drivers</w:t>
      </w:r>
      <w:r w:rsidRPr="000A0B75">
        <w:rPr>
          <w:rFonts w:asciiTheme="minorHAnsi" w:hAnsiTheme="minorHAnsi" w:cstheme="minorHAnsi"/>
          <w:sz w:val="21"/>
          <w:szCs w:val="21"/>
        </w:rPr>
        <w:t xml:space="preserve"> will be asked not to overtake cyclists.</w:t>
      </w:r>
    </w:p>
    <w:p w14:paraId="0B253631" w14:textId="77777777" w:rsidR="005E2A4B" w:rsidRPr="000A0B75" w:rsidRDefault="005E2A4B" w:rsidP="005E2A4B">
      <w:pPr>
        <w:pStyle w:val="NormalWeb"/>
        <w:spacing w:before="0" w:beforeAutospacing="0" w:after="80" w:afterAutospacing="0"/>
        <w:rPr>
          <w:rFonts w:asciiTheme="minorHAnsi" w:hAnsiTheme="minorHAnsi" w:cstheme="minorHAnsi"/>
          <w:sz w:val="21"/>
          <w:szCs w:val="21"/>
        </w:rPr>
      </w:pPr>
      <w:r w:rsidRPr="008A0C64">
        <w:rPr>
          <w:rStyle w:val="Strong"/>
          <w:rFonts w:asciiTheme="minorHAnsi" w:hAnsiTheme="minorHAnsi" w:cstheme="minorHAnsi"/>
          <w:sz w:val="21"/>
          <w:szCs w:val="21"/>
        </w:rPr>
        <w:t>Phase 3: 9 August for up to 3 weeks</w:t>
      </w:r>
      <w:r w:rsidRPr="000A0B75">
        <w:rPr>
          <w:rStyle w:val="Strong"/>
          <w:rFonts w:asciiTheme="minorHAnsi" w:hAnsiTheme="minorHAnsi" w:cstheme="minorHAnsi"/>
          <w:sz w:val="21"/>
          <w:szCs w:val="21"/>
        </w:rPr>
        <w:t xml:space="preserve"> – Westwood Road junction with The Avenue improvements </w:t>
      </w:r>
    </w:p>
    <w:p w14:paraId="07416EF3" w14:textId="77777777" w:rsidR="000A0B75" w:rsidRPr="000A0B75" w:rsidRDefault="000A0B75" w:rsidP="000A0B75">
      <w:pPr>
        <w:pStyle w:val="NormalWeb"/>
        <w:spacing w:before="0" w:beforeAutospacing="0" w:after="160" w:afterAutospacing="0"/>
        <w:rPr>
          <w:rFonts w:asciiTheme="minorHAnsi" w:hAnsiTheme="minorHAnsi" w:cstheme="minorHAnsi"/>
          <w:sz w:val="22"/>
          <w:szCs w:val="22"/>
        </w:rPr>
      </w:pPr>
      <w:r w:rsidRPr="000A0B75">
        <w:rPr>
          <w:rFonts w:asciiTheme="minorHAnsi" w:hAnsiTheme="minorHAnsi" w:cstheme="minorHAnsi"/>
          <w:sz w:val="22"/>
          <w:szCs w:val="22"/>
        </w:rPr>
        <w:t xml:space="preserve">These works will modify the junction mouth and install a continuous footway crossing to give pedestrians and cyclists priority over vehicles. The work will require the closure of Westwood Road junction for the duration as this will also provide us with a site compound. Pedestrian access will be maintained throughout. There will be a signed vehicle diversion route via Winn Road. </w:t>
      </w:r>
    </w:p>
    <w:p w14:paraId="6C9E4B67" w14:textId="77777777" w:rsidR="005E2A4B" w:rsidRPr="000A0B75" w:rsidRDefault="005E2A4B" w:rsidP="005E2A4B">
      <w:pPr>
        <w:pStyle w:val="NormalWeb"/>
        <w:spacing w:before="0" w:beforeAutospacing="0" w:after="80" w:afterAutospacing="0"/>
        <w:rPr>
          <w:rFonts w:asciiTheme="minorHAnsi" w:hAnsiTheme="minorHAnsi" w:cstheme="minorHAnsi"/>
          <w:b/>
          <w:bCs/>
          <w:sz w:val="21"/>
          <w:szCs w:val="21"/>
        </w:rPr>
      </w:pPr>
      <w:r w:rsidRPr="008A0C64">
        <w:rPr>
          <w:rFonts w:asciiTheme="minorHAnsi" w:hAnsiTheme="minorHAnsi" w:cstheme="minorHAnsi"/>
          <w:b/>
          <w:bCs/>
          <w:sz w:val="21"/>
          <w:szCs w:val="21"/>
        </w:rPr>
        <w:t>Phase 4: 9 August for up to 1 week</w:t>
      </w:r>
      <w:r w:rsidRPr="000A0B75">
        <w:rPr>
          <w:rFonts w:asciiTheme="minorHAnsi" w:hAnsiTheme="minorHAnsi" w:cstheme="minorHAnsi"/>
          <w:b/>
          <w:bCs/>
          <w:sz w:val="21"/>
          <w:szCs w:val="21"/>
        </w:rPr>
        <w:t xml:space="preserve"> – Highfield Road at the junction with the Avenue. </w:t>
      </w:r>
    </w:p>
    <w:p w14:paraId="0FBFB0F2" w14:textId="77777777" w:rsidR="005E2A4B" w:rsidRPr="000A0B75" w:rsidRDefault="005E2A4B" w:rsidP="005E2A4B">
      <w:pPr>
        <w:pStyle w:val="NormalWeb"/>
        <w:spacing w:before="0" w:beforeAutospacing="0" w:after="80" w:afterAutospacing="0"/>
        <w:rPr>
          <w:rFonts w:asciiTheme="minorHAnsi" w:hAnsiTheme="minorHAnsi" w:cstheme="minorHAnsi"/>
          <w:sz w:val="21"/>
          <w:szCs w:val="21"/>
        </w:rPr>
      </w:pPr>
      <w:r w:rsidRPr="000A0B75">
        <w:rPr>
          <w:rFonts w:asciiTheme="minorHAnsi" w:hAnsiTheme="minorHAnsi" w:cstheme="minorHAnsi"/>
          <w:sz w:val="21"/>
          <w:szCs w:val="21"/>
        </w:rPr>
        <w:t xml:space="preserve">This is to install tactile dropped crossing for pedestrians crossing Highfield Road. The work will require junction narrowing but vehicle access will be maintained through give and take. </w:t>
      </w:r>
    </w:p>
    <w:p w14:paraId="41D399D8" w14:textId="3D7CB5FF" w:rsidR="00275DAF" w:rsidRPr="000A0B75" w:rsidRDefault="005612A5" w:rsidP="005E2A4B">
      <w:pPr>
        <w:pStyle w:val="NormalWeb"/>
        <w:spacing w:before="0" w:beforeAutospacing="0" w:after="160" w:afterAutospacing="0"/>
        <w:rPr>
          <w:rFonts w:asciiTheme="minorHAnsi" w:hAnsiTheme="minorHAnsi" w:cstheme="minorHAnsi"/>
          <w:sz w:val="21"/>
          <w:szCs w:val="21"/>
        </w:rPr>
      </w:pPr>
      <w:r w:rsidRPr="000A0B75">
        <w:rPr>
          <w:rFonts w:asciiTheme="minorHAnsi" w:hAnsiTheme="minorHAnsi" w:cstheme="minorHAnsi"/>
          <w:sz w:val="21"/>
          <w:szCs w:val="21"/>
        </w:rPr>
        <w:t>In addition to this</w:t>
      </w:r>
      <w:r w:rsidR="00D25B29" w:rsidRPr="000A0B75">
        <w:rPr>
          <w:rFonts w:asciiTheme="minorHAnsi" w:hAnsiTheme="minorHAnsi" w:cstheme="minorHAnsi"/>
          <w:sz w:val="21"/>
          <w:szCs w:val="21"/>
        </w:rPr>
        <w:t>,</w:t>
      </w:r>
      <w:r w:rsidRPr="000A0B75">
        <w:rPr>
          <w:rFonts w:asciiTheme="minorHAnsi" w:hAnsiTheme="minorHAnsi" w:cstheme="minorHAnsi"/>
          <w:sz w:val="21"/>
          <w:szCs w:val="21"/>
        </w:rPr>
        <w:t xml:space="preserve"> </w:t>
      </w:r>
      <w:r w:rsidR="00275DAF" w:rsidRPr="000A0B75">
        <w:rPr>
          <w:rFonts w:asciiTheme="minorHAnsi" w:hAnsiTheme="minorHAnsi" w:cstheme="minorHAnsi"/>
          <w:sz w:val="21"/>
          <w:szCs w:val="21"/>
        </w:rPr>
        <w:t xml:space="preserve">we continue to review the temporary cycle lanes along The Avenue in order to assess the impact </w:t>
      </w:r>
      <w:r w:rsidR="000B6EBF" w:rsidRPr="000A0B75">
        <w:rPr>
          <w:rFonts w:asciiTheme="minorHAnsi" w:hAnsiTheme="minorHAnsi" w:cstheme="minorHAnsi"/>
          <w:sz w:val="21"/>
          <w:szCs w:val="21"/>
        </w:rPr>
        <w:t>and a</w:t>
      </w:r>
      <w:r w:rsidR="00275DAF" w:rsidRPr="000A0B75">
        <w:rPr>
          <w:rFonts w:asciiTheme="minorHAnsi" w:hAnsiTheme="minorHAnsi" w:cstheme="minorHAnsi"/>
          <w:sz w:val="21"/>
          <w:szCs w:val="21"/>
        </w:rPr>
        <w:t xml:space="preserve"> decision will be made over the Summer on the provision of cycl</w:t>
      </w:r>
      <w:r w:rsidR="000B6EBF" w:rsidRPr="000A0B75">
        <w:rPr>
          <w:rFonts w:asciiTheme="minorHAnsi" w:hAnsiTheme="minorHAnsi" w:cstheme="minorHAnsi"/>
          <w:sz w:val="21"/>
          <w:szCs w:val="21"/>
        </w:rPr>
        <w:t xml:space="preserve">ing </w:t>
      </w:r>
      <w:r w:rsidR="00672EBA" w:rsidRPr="000A0B75">
        <w:rPr>
          <w:rFonts w:asciiTheme="minorHAnsi" w:hAnsiTheme="minorHAnsi" w:cstheme="minorHAnsi"/>
          <w:sz w:val="21"/>
          <w:szCs w:val="21"/>
        </w:rPr>
        <w:t>infrastructure</w:t>
      </w:r>
      <w:r w:rsidR="00275DAF" w:rsidRPr="000A0B75">
        <w:rPr>
          <w:rFonts w:asciiTheme="minorHAnsi" w:hAnsiTheme="minorHAnsi" w:cstheme="minorHAnsi"/>
          <w:sz w:val="21"/>
          <w:szCs w:val="21"/>
        </w:rPr>
        <w:t xml:space="preserve"> in th</w:t>
      </w:r>
      <w:r w:rsidR="000B6EBF" w:rsidRPr="000A0B75">
        <w:rPr>
          <w:rFonts w:asciiTheme="minorHAnsi" w:hAnsiTheme="minorHAnsi" w:cstheme="minorHAnsi"/>
          <w:sz w:val="21"/>
          <w:szCs w:val="21"/>
        </w:rPr>
        <w:t>e</w:t>
      </w:r>
      <w:r w:rsidR="00275DAF" w:rsidRPr="000A0B75">
        <w:rPr>
          <w:rFonts w:asciiTheme="minorHAnsi" w:hAnsiTheme="minorHAnsi" w:cstheme="minorHAnsi"/>
          <w:sz w:val="21"/>
          <w:szCs w:val="21"/>
        </w:rPr>
        <w:t xml:space="preserve"> area</w:t>
      </w:r>
      <w:r w:rsidR="000B6EBF" w:rsidRPr="000A0B75">
        <w:rPr>
          <w:rFonts w:asciiTheme="minorHAnsi" w:hAnsiTheme="minorHAnsi" w:cstheme="minorHAnsi"/>
          <w:sz w:val="21"/>
          <w:szCs w:val="21"/>
        </w:rPr>
        <w:t>.</w:t>
      </w:r>
    </w:p>
    <w:p w14:paraId="49E6BFF8" w14:textId="57C47A7F" w:rsidR="0032505B" w:rsidRPr="000A0B75" w:rsidRDefault="0032505B" w:rsidP="007D4D0C">
      <w:pPr>
        <w:pStyle w:val="NoSpacing"/>
        <w:spacing w:after="160"/>
        <w:ind w:right="-256"/>
        <w:jc w:val="both"/>
        <w:rPr>
          <w:rFonts w:asciiTheme="minorHAnsi" w:hAnsiTheme="minorHAnsi" w:cstheme="minorHAnsi"/>
          <w:sz w:val="22"/>
          <w:szCs w:val="22"/>
        </w:rPr>
      </w:pPr>
      <w:r w:rsidRPr="000A0B75">
        <w:rPr>
          <w:rFonts w:asciiTheme="minorHAnsi" w:hAnsiTheme="minorHAnsi" w:cstheme="minorHAnsi"/>
          <w:sz w:val="22"/>
          <w:szCs w:val="22"/>
        </w:rPr>
        <w:lastRenderedPageBreak/>
        <w:t>Our crew on site are trained to work considerately and will be following social distancing rules. If you have any problems during construction, please speak with one of the crew</w:t>
      </w:r>
      <w:r w:rsidR="00D00A51" w:rsidRPr="000A0B75">
        <w:rPr>
          <w:rFonts w:asciiTheme="minorHAnsi" w:hAnsiTheme="minorHAnsi" w:cstheme="minorHAnsi"/>
          <w:sz w:val="22"/>
          <w:szCs w:val="22"/>
        </w:rPr>
        <w:t>,</w:t>
      </w:r>
      <w:r w:rsidRPr="000A0B75">
        <w:rPr>
          <w:rFonts w:asciiTheme="minorHAnsi" w:hAnsiTheme="minorHAnsi" w:cstheme="minorHAnsi"/>
          <w:sz w:val="22"/>
          <w:szCs w:val="22"/>
        </w:rPr>
        <w:t xml:space="preserve"> but please respect social distancing.</w:t>
      </w:r>
    </w:p>
    <w:p w14:paraId="584C3D84" w14:textId="5F96ED7E" w:rsidR="009E430B" w:rsidRPr="000A0B75" w:rsidRDefault="009E430B" w:rsidP="007D4D0C">
      <w:pPr>
        <w:pStyle w:val="NoSpacing"/>
        <w:spacing w:after="160"/>
        <w:rPr>
          <w:rFonts w:asciiTheme="minorHAnsi" w:hAnsiTheme="minorHAnsi" w:cstheme="minorHAnsi"/>
          <w:sz w:val="22"/>
          <w:szCs w:val="22"/>
        </w:rPr>
      </w:pPr>
      <w:r w:rsidRPr="000A0B75">
        <w:rPr>
          <w:rFonts w:asciiTheme="minorHAnsi" w:hAnsiTheme="minorHAnsi" w:cstheme="minorHAnsi"/>
          <w:sz w:val="22"/>
          <w:szCs w:val="22"/>
        </w:rPr>
        <w:t>For more information</w:t>
      </w:r>
      <w:r w:rsidR="00AD0DE6" w:rsidRPr="000A0B75">
        <w:rPr>
          <w:rFonts w:asciiTheme="minorHAnsi" w:hAnsiTheme="minorHAnsi" w:cstheme="minorHAnsi"/>
          <w:sz w:val="22"/>
          <w:szCs w:val="22"/>
        </w:rPr>
        <w:t xml:space="preserve"> </w:t>
      </w:r>
      <w:r w:rsidR="00E41328" w:rsidRPr="000A0B75">
        <w:rPr>
          <w:rFonts w:asciiTheme="minorHAnsi" w:hAnsiTheme="minorHAnsi" w:cstheme="minorHAnsi"/>
          <w:sz w:val="22"/>
          <w:szCs w:val="22"/>
        </w:rPr>
        <w:t>and answers to frequently asked questions</w:t>
      </w:r>
      <w:r w:rsidR="00D00A51" w:rsidRPr="000A0B75">
        <w:rPr>
          <w:rFonts w:asciiTheme="minorHAnsi" w:hAnsiTheme="minorHAnsi" w:cstheme="minorHAnsi"/>
          <w:sz w:val="22"/>
          <w:szCs w:val="22"/>
        </w:rPr>
        <w:t>,</w:t>
      </w:r>
      <w:r w:rsidR="00E41328" w:rsidRPr="000A0B75">
        <w:rPr>
          <w:rFonts w:asciiTheme="minorHAnsi" w:hAnsiTheme="minorHAnsi" w:cstheme="minorHAnsi"/>
          <w:sz w:val="22"/>
          <w:szCs w:val="22"/>
        </w:rPr>
        <w:t xml:space="preserve"> </w:t>
      </w:r>
      <w:r w:rsidRPr="000A0B75">
        <w:rPr>
          <w:rFonts w:asciiTheme="minorHAnsi" w:hAnsiTheme="minorHAnsi" w:cstheme="minorHAnsi"/>
          <w:sz w:val="22"/>
          <w:szCs w:val="22"/>
        </w:rPr>
        <w:t xml:space="preserve">visit </w:t>
      </w:r>
      <w:r w:rsidRPr="000A0B75">
        <w:rPr>
          <w:rFonts w:asciiTheme="minorHAnsi" w:hAnsiTheme="minorHAnsi" w:cstheme="minorHAnsi"/>
          <w:sz w:val="22"/>
          <w:szCs w:val="22"/>
          <w:u w:val="single"/>
        </w:rPr>
        <w:t>transport.southampton.gov.uk</w:t>
      </w:r>
      <w:r w:rsidR="00B565AE" w:rsidRPr="000A0B75">
        <w:rPr>
          <w:rFonts w:asciiTheme="minorHAnsi" w:hAnsiTheme="minorHAnsi" w:cstheme="minorHAnsi"/>
          <w:sz w:val="22"/>
          <w:szCs w:val="22"/>
          <w:u w:val="single"/>
        </w:rPr>
        <w:t>/</w:t>
      </w:r>
      <w:r w:rsidR="005E6575" w:rsidRPr="000A0B75">
        <w:rPr>
          <w:rFonts w:asciiTheme="minorHAnsi" w:hAnsiTheme="minorHAnsi" w:cstheme="minorHAnsi"/>
          <w:sz w:val="22"/>
          <w:szCs w:val="22"/>
          <w:u w:val="single"/>
        </w:rPr>
        <w:t>TheAvenue</w:t>
      </w:r>
      <w:r w:rsidRPr="000A0B75">
        <w:rPr>
          <w:rFonts w:asciiTheme="minorHAnsi" w:hAnsiTheme="minorHAnsi" w:cstheme="minorHAnsi"/>
          <w:sz w:val="22"/>
          <w:szCs w:val="22"/>
        </w:rPr>
        <w:t xml:space="preserve"> </w:t>
      </w:r>
      <w:r w:rsidR="00AD0DE6" w:rsidRPr="000A0B75">
        <w:rPr>
          <w:rFonts w:asciiTheme="minorHAnsi" w:hAnsiTheme="minorHAnsi" w:cstheme="minorHAnsi"/>
          <w:sz w:val="22"/>
          <w:szCs w:val="22"/>
        </w:rPr>
        <w:t>and</w:t>
      </w:r>
      <w:r w:rsidR="00841709" w:rsidRPr="000A0B75">
        <w:rPr>
          <w:rFonts w:asciiTheme="minorHAnsi" w:hAnsiTheme="minorHAnsi" w:cstheme="minorHAnsi"/>
          <w:sz w:val="22"/>
          <w:szCs w:val="22"/>
        </w:rPr>
        <w:t xml:space="preserve"> </w:t>
      </w:r>
      <w:r w:rsidR="00841709" w:rsidRPr="000A0B75">
        <w:rPr>
          <w:rFonts w:asciiTheme="minorHAnsi" w:hAnsiTheme="minorHAnsi" w:cstheme="minorHAnsi"/>
          <w:color w:val="000000" w:themeColor="text1"/>
          <w:sz w:val="22"/>
          <w:szCs w:val="22"/>
        </w:rPr>
        <w:t>for up to the minute travel information in the city</w:t>
      </w:r>
      <w:r w:rsidR="00D00A51" w:rsidRPr="000A0B75">
        <w:rPr>
          <w:rFonts w:asciiTheme="minorHAnsi" w:hAnsiTheme="minorHAnsi" w:cstheme="minorHAnsi"/>
          <w:color w:val="000000" w:themeColor="text1"/>
          <w:sz w:val="22"/>
          <w:szCs w:val="22"/>
        </w:rPr>
        <w:t>,</w:t>
      </w:r>
      <w:r w:rsidR="00841709" w:rsidRPr="000A0B75">
        <w:rPr>
          <w:rFonts w:asciiTheme="minorHAnsi" w:hAnsiTheme="minorHAnsi" w:cstheme="minorHAnsi"/>
          <w:color w:val="000000" w:themeColor="text1"/>
          <w:sz w:val="22"/>
          <w:szCs w:val="22"/>
        </w:rPr>
        <w:t xml:space="preserve"> follow us on Twitter </w:t>
      </w:r>
      <w:hyperlink r:id="rId12" w:tgtFrame="_blank" w:history="1">
        <w:r w:rsidR="00841709" w:rsidRPr="000A0B75">
          <w:rPr>
            <w:rStyle w:val="Hyperlink"/>
            <w:rFonts w:asciiTheme="minorHAnsi" w:hAnsiTheme="minorHAnsi" w:cstheme="minorHAnsi"/>
            <w:color w:val="000000" w:themeColor="text1"/>
            <w:sz w:val="22"/>
            <w:szCs w:val="22"/>
          </w:rPr>
          <w:t>@SCChighways</w:t>
        </w:r>
      </w:hyperlink>
      <w:r w:rsidR="00841709" w:rsidRPr="000A0B75">
        <w:rPr>
          <w:rFonts w:asciiTheme="minorHAnsi" w:hAnsiTheme="minorHAnsi" w:cstheme="minorHAnsi"/>
          <w:color w:val="000000" w:themeColor="text1"/>
          <w:sz w:val="22"/>
          <w:szCs w:val="22"/>
        </w:rPr>
        <w:t xml:space="preserve">. </w:t>
      </w:r>
      <w:r w:rsidR="00AD0DE6" w:rsidRPr="000A0B75">
        <w:rPr>
          <w:rFonts w:asciiTheme="minorHAnsi" w:hAnsiTheme="minorHAnsi" w:cstheme="minorHAnsi"/>
          <w:color w:val="000000" w:themeColor="text1"/>
          <w:sz w:val="22"/>
          <w:szCs w:val="22"/>
        </w:rPr>
        <w:t xml:space="preserve"> </w:t>
      </w:r>
      <w:r w:rsidR="00EE42F7" w:rsidRPr="000A0B75">
        <w:rPr>
          <w:rFonts w:asciiTheme="minorHAnsi" w:hAnsiTheme="minorHAnsi" w:cstheme="minorHAnsi"/>
          <w:color w:val="000000" w:themeColor="text1"/>
          <w:sz w:val="22"/>
          <w:szCs w:val="22"/>
        </w:rPr>
        <w:t>F</w:t>
      </w:r>
      <w:r w:rsidR="00AD0DE6" w:rsidRPr="000A0B75">
        <w:rPr>
          <w:rFonts w:asciiTheme="minorHAnsi" w:hAnsiTheme="minorHAnsi" w:cstheme="minorHAnsi"/>
          <w:color w:val="000000" w:themeColor="text1"/>
          <w:sz w:val="22"/>
          <w:szCs w:val="22"/>
        </w:rPr>
        <w:t>o</w:t>
      </w:r>
      <w:r w:rsidRPr="000A0B75">
        <w:rPr>
          <w:rFonts w:asciiTheme="minorHAnsi" w:hAnsiTheme="minorHAnsi" w:cstheme="minorHAnsi"/>
          <w:color w:val="000000" w:themeColor="text1"/>
          <w:sz w:val="22"/>
          <w:szCs w:val="22"/>
        </w:rPr>
        <w:t>r any other enquiries email </w:t>
      </w:r>
      <w:hyperlink r:id="rId13" w:tgtFrame="_blank" w:history="1">
        <w:r w:rsidRPr="000A0B75">
          <w:rPr>
            <w:rStyle w:val="Hyperlink"/>
            <w:rFonts w:asciiTheme="minorHAnsi" w:hAnsiTheme="minorHAnsi" w:cstheme="minorHAnsi"/>
            <w:color w:val="000000" w:themeColor="text1"/>
            <w:sz w:val="22"/>
            <w:szCs w:val="22"/>
          </w:rPr>
          <w:t>roadworks@southampton.gov.uk</w:t>
        </w:r>
      </w:hyperlink>
      <w:r w:rsidRPr="000A0B75">
        <w:rPr>
          <w:rFonts w:asciiTheme="minorHAnsi" w:hAnsiTheme="minorHAnsi" w:cstheme="minorHAnsi"/>
          <w:color w:val="000000" w:themeColor="text1"/>
          <w:sz w:val="22"/>
          <w:szCs w:val="22"/>
        </w:rPr>
        <w:t>. </w:t>
      </w:r>
    </w:p>
    <w:p w14:paraId="335382DA" w14:textId="2489EEF2" w:rsidR="00CD65C7" w:rsidRPr="000A0B75" w:rsidRDefault="00CD65C7" w:rsidP="005612A5">
      <w:pPr>
        <w:pStyle w:val="NoSpacing"/>
        <w:spacing w:after="240"/>
        <w:jc w:val="both"/>
        <w:rPr>
          <w:rFonts w:asciiTheme="minorHAnsi" w:hAnsiTheme="minorHAnsi" w:cstheme="minorHAnsi"/>
          <w:sz w:val="22"/>
          <w:szCs w:val="22"/>
        </w:rPr>
      </w:pPr>
      <w:r w:rsidRPr="000A0B75">
        <w:rPr>
          <w:rFonts w:asciiTheme="minorHAnsi" w:hAnsiTheme="minorHAnsi" w:cstheme="minorHAnsi"/>
          <w:sz w:val="22"/>
          <w:szCs w:val="22"/>
        </w:rPr>
        <w:t>Yours faithfully</w:t>
      </w:r>
      <w:r w:rsidR="004436C4" w:rsidRPr="000A0B75">
        <w:rPr>
          <w:rFonts w:asciiTheme="minorHAnsi" w:hAnsiTheme="minorHAnsi" w:cstheme="minorHAnsi"/>
          <w:sz w:val="22"/>
          <w:szCs w:val="22"/>
        </w:rPr>
        <w:t>,</w:t>
      </w:r>
    </w:p>
    <w:p w14:paraId="7EBCA830" w14:textId="79E39EC2" w:rsidR="00247250" w:rsidRPr="000A0B75" w:rsidRDefault="00E3042B" w:rsidP="00535EC7">
      <w:pPr>
        <w:jc w:val="both"/>
        <w:rPr>
          <w:rFonts w:asciiTheme="minorHAnsi" w:hAnsiTheme="minorHAnsi" w:cstheme="minorHAnsi"/>
          <w:sz w:val="22"/>
          <w:szCs w:val="22"/>
        </w:rPr>
      </w:pPr>
      <w:r w:rsidRPr="000A0B75">
        <w:rPr>
          <w:rFonts w:asciiTheme="minorHAnsi" w:hAnsiTheme="minorHAnsi" w:cstheme="minorHAnsi"/>
          <w:sz w:val="22"/>
          <w:szCs w:val="22"/>
        </w:rPr>
        <w:t>Wilson Massie</w:t>
      </w:r>
    </w:p>
    <w:p w14:paraId="268D36A5" w14:textId="2348FDC9" w:rsidR="00247250" w:rsidRPr="000A0B75" w:rsidRDefault="00E3042B" w:rsidP="00CB2023">
      <w:pPr>
        <w:spacing w:after="240"/>
        <w:jc w:val="both"/>
        <w:rPr>
          <w:rFonts w:asciiTheme="minorHAnsi" w:hAnsiTheme="minorHAnsi" w:cstheme="minorHAnsi"/>
          <w:color w:val="000000" w:themeColor="text1"/>
          <w:sz w:val="22"/>
          <w:szCs w:val="22"/>
        </w:rPr>
      </w:pPr>
      <w:r w:rsidRPr="000A0B75">
        <w:rPr>
          <w:rFonts w:asciiTheme="minorHAnsi" w:hAnsiTheme="minorHAnsi" w:cstheme="minorHAnsi"/>
          <w:sz w:val="22"/>
          <w:szCs w:val="22"/>
        </w:rPr>
        <w:t>Stakeholder Engagement</w:t>
      </w:r>
      <w:r w:rsidR="00247250" w:rsidRPr="000A0B75">
        <w:rPr>
          <w:rFonts w:asciiTheme="minorHAnsi" w:hAnsiTheme="minorHAnsi" w:cstheme="minorHAnsi"/>
          <w:sz w:val="22"/>
          <w:szCs w:val="22"/>
        </w:rPr>
        <w:t xml:space="preserve"> | Southampton Highways Partnership</w:t>
      </w:r>
    </w:p>
    <w:p w14:paraId="0F335DFF" w14:textId="6F900E74" w:rsidR="00B64231" w:rsidRDefault="0075029D" w:rsidP="00E6727B">
      <w:pPr>
        <w:spacing w:after="160"/>
        <w:rPr>
          <w:rFonts w:asciiTheme="minorHAnsi" w:hAnsiTheme="minorHAnsi" w:cstheme="minorHAnsi"/>
          <w:b/>
          <w:bCs/>
          <w:color w:val="000000" w:themeColor="text1"/>
          <w:sz w:val="24"/>
          <w:szCs w:val="24"/>
        </w:rPr>
      </w:pPr>
      <w:r w:rsidRPr="007041E7">
        <w:rPr>
          <w:rFonts w:asciiTheme="minorHAnsi" w:hAnsiTheme="minorHAnsi" w:cstheme="minorHAnsi"/>
          <w:b/>
          <w:bCs/>
          <w:color w:val="000000" w:themeColor="text1"/>
          <w:sz w:val="24"/>
          <w:szCs w:val="24"/>
        </w:rPr>
        <w:t xml:space="preserve">Map showing phasing and </w:t>
      </w:r>
      <w:r w:rsidR="009E2B2B" w:rsidRPr="007041E7">
        <w:rPr>
          <w:rFonts w:asciiTheme="minorHAnsi" w:hAnsiTheme="minorHAnsi" w:cstheme="minorHAnsi"/>
          <w:b/>
          <w:bCs/>
          <w:color w:val="000000" w:themeColor="text1"/>
          <w:sz w:val="24"/>
          <w:szCs w:val="24"/>
        </w:rPr>
        <w:t>works area</w:t>
      </w:r>
      <w:r w:rsidR="001C3D61" w:rsidRPr="007041E7">
        <w:rPr>
          <w:rFonts w:asciiTheme="minorHAnsi" w:hAnsiTheme="minorHAnsi" w:cstheme="minorHAnsi"/>
          <w:b/>
          <w:bCs/>
          <w:color w:val="000000" w:themeColor="text1"/>
          <w:sz w:val="24"/>
          <w:szCs w:val="24"/>
        </w:rPr>
        <w:t>:</w:t>
      </w:r>
      <w:r w:rsidR="009E2B2B" w:rsidRPr="007041E7">
        <w:rPr>
          <w:rFonts w:asciiTheme="minorHAnsi" w:hAnsiTheme="minorHAnsi" w:cstheme="minorHAnsi"/>
          <w:b/>
          <w:bCs/>
          <w:color w:val="000000" w:themeColor="text1"/>
          <w:sz w:val="24"/>
          <w:szCs w:val="24"/>
        </w:rPr>
        <w:t xml:space="preserve"> </w:t>
      </w:r>
      <w:r w:rsidR="001C4268" w:rsidRPr="007041E7">
        <w:rPr>
          <w:rFonts w:asciiTheme="minorHAnsi" w:hAnsiTheme="minorHAnsi" w:cstheme="minorHAnsi"/>
          <w:b/>
          <w:bCs/>
          <w:color w:val="000000" w:themeColor="text1"/>
          <w:sz w:val="24"/>
          <w:szCs w:val="24"/>
        </w:rPr>
        <w:t xml:space="preserve"> </w:t>
      </w:r>
      <w:r w:rsidR="009E2B2B" w:rsidRPr="007041E7">
        <w:rPr>
          <w:rFonts w:asciiTheme="minorHAnsi" w:hAnsiTheme="minorHAnsi" w:cstheme="minorHAnsi"/>
          <w:b/>
          <w:bCs/>
          <w:color w:val="000000" w:themeColor="text1"/>
          <w:sz w:val="24"/>
          <w:szCs w:val="24"/>
        </w:rPr>
        <w:t xml:space="preserve">(Lane restrictions will </w:t>
      </w:r>
      <w:r w:rsidR="004871D9" w:rsidRPr="007041E7">
        <w:rPr>
          <w:rFonts w:asciiTheme="minorHAnsi" w:hAnsiTheme="minorHAnsi" w:cstheme="minorHAnsi"/>
          <w:b/>
          <w:bCs/>
          <w:color w:val="000000" w:themeColor="text1"/>
          <w:sz w:val="24"/>
          <w:szCs w:val="24"/>
        </w:rPr>
        <w:t xml:space="preserve">extend </w:t>
      </w:r>
      <w:r w:rsidR="009C4A89" w:rsidRPr="007041E7">
        <w:rPr>
          <w:rFonts w:asciiTheme="minorHAnsi" w:hAnsiTheme="minorHAnsi" w:cstheme="minorHAnsi"/>
          <w:b/>
          <w:bCs/>
          <w:color w:val="000000" w:themeColor="text1"/>
          <w:sz w:val="24"/>
          <w:szCs w:val="24"/>
        </w:rPr>
        <w:t>further</w:t>
      </w:r>
      <w:r w:rsidR="00955BE1" w:rsidRPr="007041E7">
        <w:rPr>
          <w:rFonts w:asciiTheme="minorHAnsi" w:hAnsiTheme="minorHAnsi" w:cstheme="minorHAnsi"/>
          <w:b/>
          <w:bCs/>
          <w:color w:val="000000" w:themeColor="text1"/>
          <w:sz w:val="24"/>
          <w:szCs w:val="24"/>
        </w:rPr>
        <w:t>).</w:t>
      </w:r>
    </w:p>
    <w:p w14:paraId="4A37C679" w14:textId="0F0903E7" w:rsidR="00B64231" w:rsidRPr="00F671D7" w:rsidRDefault="000A0B75" w:rsidP="00300C95">
      <w:pPr>
        <w:rPr>
          <w:rFonts w:asciiTheme="minorHAnsi" w:hAnsiTheme="minorHAnsi"/>
          <w:b/>
          <w:bCs/>
          <w:color w:val="000000" w:themeColor="text1"/>
          <w:sz w:val="24"/>
          <w:szCs w:val="24"/>
        </w:rPr>
      </w:pPr>
      <w:r>
        <w:rPr>
          <w:b/>
          <w:bCs/>
          <w:noProof/>
          <w:color w:val="000000" w:themeColor="text1"/>
          <w:sz w:val="24"/>
          <w:szCs w:val="24"/>
        </w:rPr>
        <w:drawing>
          <wp:inline distT="0" distB="0" distL="0" distR="0" wp14:anchorId="67E77009" wp14:editId="553CAD04">
            <wp:extent cx="6030595" cy="4747895"/>
            <wp:effectExtent l="0" t="0" r="8255"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4"/>
                    <a:stretch>
                      <a:fillRect/>
                    </a:stretch>
                  </pic:blipFill>
                  <pic:spPr>
                    <a:xfrm>
                      <a:off x="0" y="0"/>
                      <a:ext cx="6030595" cy="4747895"/>
                    </a:xfrm>
                    <a:prstGeom prst="rect">
                      <a:avLst/>
                    </a:prstGeom>
                  </pic:spPr>
                </pic:pic>
              </a:graphicData>
            </a:graphic>
          </wp:inline>
        </w:drawing>
      </w:r>
    </w:p>
    <w:sectPr w:rsidR="00B64231" w:rsidRPr="00F671D7" w:rsidSect="005612A5">
      <w:headerReference w:type="default" r:id="rId15"/>
      <w:headerReference w:type="first" r:id="rId16"/>
      <w:footerReference w:type="first" r:id="rId17"/>
      <w:pgSz w:w="11906" w:h="16838" w:code="9"/>
      <w:pgMar w:top="709" w:right="1133" w:bottom="568"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FE2364" w14:textId="77777777" w:rsidR="00246C76" w:rsidRDefault="00246C76" w:rsidP="00856F35">
      <w:r>
        <w:separator/>
      </w:r>
    </w:p>
  </w:endnote>
  <w:endnote w:type="continuationSeparator" w:id="0">
    <w:p w14:paraId="455730A7" w14:textId="77777777" w:rsidR="00246C76" w:rsidRDefault="00246C76" w:rsidP="00856F35">
      <w:r>
        <w:continuationSeparator/>
      </w:r>
    </w:p>
  </w:endnote>
  <w:endnote w:type="continuationNotice" w:id="1">
    <w:p w14:paraId="38DEC7B1" w14:textId="77777777" w:rsidR="00246C76" w:rsidRDefault="00246C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egular">
    <w:panose1 w:val="0000050000000002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ABCB0" w14:textId="1B1A98C7" w:rsidR="0077753D" w:rsidRPr="00504D30" w:rsidRDefault="00E6304F">
    <w:pPr>
      <w:pStyle w:val="Footer"/>
      <w:rPr>
        <w:sz w:val="12"/>
      </w:rPr>
    </w:pPr>
    <w:r>
      <w:rPr>
        <w:noProof/>
        <w:lang w:eastAsia="en-GB"/>
      </w:rPr>
      <mc:AlternateContent>
        <mc:Choice Requires="wps">
          <w:drawing>
            <wp:anchor distT="0" distB="0" distL="114300" distR="114300" simplePos="0" relativeHeight="251660290" behindDoc="0" locked="0" layoutInCell="1" allowOverlap="1" wp14:anchorId="6663C9FB" wp14:editId="347002D3">
              <wp:simplePos x="0" y="0"/>
              <wp:positionH relativeFrom="column">
                <wp:posOffset>-111760</wp:posOffset>
              </wp:positionH>
              <wp:positionV relativeFrom="paragraph">
                <wp:posOffset>-299085</wp:posOffset>
              </wp:positionV>
              <wp:extent cx="6262254" cy="819150"/>
              <wp:effectExtent l="0" t="0" r="5715"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2254"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AC32D" w14:textId="77777777" w:rsidR="00E6304F" w:rsidRDefault="00E6304F" w:rsidP="00E6304F">
                          <w:pPr>
                            <w:tabs>
                              <w:tab w:val="left" w:pos="8567"/>
                            </w:tabs>
                          </w:pPr>
                          <w:r>
                            <w:tab/>
                          </w:r>
                          <w:r>
                            <w:rPr>
                              <w:noProof/>
                              <w:lang w:eastAsia="en-GB"/>
                            </w:rPr>
                            <w:drawing>
                              <wp:inline distT="0" distB="0" distL="0" distR="0" wp14:anchorId="78EF6FA5" wp14:editId="149B0BA6">
                                <wp:extent cx="576738" cy="41760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silver.jpg"/>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6738" cy="417600"/>
                                        </a:xfrm>
                                        <a:prstGeom prst="rect">
                                          <a:avLst/>
                                        </a:prstGeom>
                                      </pic:spPr>
                                    </pic:pic>
                                  </a:graphicData>
                                </a:graphic>
                              </wp:inline>
                            </w:drawing>
                          </w:r>
                        </w:p>
                        <w:p w14:paraId="30AE722F" w14:textId="77777777" w:rsidR="00E6304F" w:rsidRPr="00E6304F" w:rsidRDefault="00E6304F" w:rsidP="00E6304F">
                          <w:pPr>
                            <w:ind w:left="426" w:right="-108"/>
                            <w:rPr>
                              <w:rStyle w:val="A0"/>
                              <w:rFonts w:asciiTheme="minorHAnsi" w:hAnsiTheme="minorHAnsi"/>
                              <w:color w:val="333333"/>
                              <w:sz w:val="7"/>
                              <w:szCs w:val="7"/>
                            </w:rPr>
                          </w:pPr>
                        </w:p>
                        <w:p w14:paraId="2F5F50F0" w14:textId="77777777" w:rsidR="00E6304F" w:rsidRPr="00A433C5" w:rsidRDefault="00E6304F" w:rsidP="00E6304F">
                          <w:pPr>
                            <w:rPr>
                              <w:rStyle w:val="A0"/>
                              <w:rFonts w:asciiTheme="minorHAnsi" w:hAnsiTheme="minorHAnsi"/>
                              <w:color w:val="333333"/>
                              <w:spacing w:val="-4"/>
                              <w:sz w:val="15"/>
                              <w:szCs w:val="15"/>
                            </w:rPr>
                          </w:pPr>
                          <w:r w:rsidRPr="00A433C5">
                            <w:rPr>
                              <w:rStyle w:val="A0"/>
                              <w:rFonts w:asciiTheme="minorHAnsi" w:hAnsiTheme="minorHAnsi"/>
                              <w:color w:val="333333"/>
                              <w:spacing w:val="-4"/>
                              <w:sz w:val="15"/>
                              <w:szCs w:val="15"/>
                            </w:rPr>
                            <w:t>Balfour Beatty Living Places Limited, registered in England and Wales no. 02067112, registered office. The Curve Building, Axis Business Park, Hurricane Way, Langley, Berkshire, United Kingdom, SL3 8AG, an agent of Balfour Beatty Group Limited, registered no. 101073, registered office. 5 Churchill Place, Canary Wharf, London, E14 5HU</w:t>
                          </w:r>
                        </w:p>
                        <w:p w14:paraId="76B0D52F" w14:textId="77777777" w:rsidR="00E6304F" w:rsidRPr="008431CC" w:rsidRDefault="00E6304F" w:rsidP="00E6304F">
                          <w:pPr>
                            <w:ind w:left="426"/>
                            <w:jc w:val="center"/>
                            <w:rPr>
                              <w:rFonts w:asciiTheme="minorHAnsi" w:hAnsiTheme="minorHAnsi"/>
                              <w:color w:val="005D99"/>
                              <w:sz w:val="15"/>
                              <w:szCs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3C9FB" id="_x0000_t202" coordsize="21600,21600" o:spt="202" path="m,l,21600r21600,l21600,xe">
              <v:stroke joinstyle="miter"/>
              <v:path gradientshapeok="t" o:connecttype="rect"/>
            </v:shapetype>
            <v:shape id="Text Box 3" o:spid="_x0000_s1033" type="#_x0000_t202" style="position:absolute;margin-left:-8.8pt;margin-top:-23.55pt;width:493.1pt;height:64.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3nz7QEAAL4DAAAOAAAAZHJzL2Uyb0RvYy54bWysU9tu2zAMfR+wfxD0vjjx1qAz4hRdiw4D&#10;ugvQ7gNoWY6F2aJGKbGzrx8lx1m3vRV9ESiKOjrnkNpcjX0nDpq8QVvK1WIphbYKa2N3pfz+ePfm&#10;UgofwNbQodWlPGovr7avX20GV+gcW+xqTYJBrC8GV8o2BFdkmVet7sEv0GnLhw1SD4G3tMtqgoHR&#10;+y7Ll8t1NiDVjlBp7zl7Ox3KbcJvGq3C16bxOoiulMwtpJXSWsU1226g2BG41qgTDXgGix6M5UfP&#10;ULcQQOzJ/AfVG0XosQkLhX2GTWOUThpYzWr5j5qHFpxOWtgc7842+ZeDVV8O30iYmnu3lsJCzz16&#10;1GMQH3AUb6M9g/MFVz04rgsjp7k0SfXuHtUPLyzetGB3+poIh1ZDzfRW8Wb25OqE4yNINXzGmp+B&#10;fcAENDbUR+/YDcHo3KbjuTWRiuLkOl/n+cU7KRSfXa7ery5S7zIo5tuOfPiosRcxKCVx6xM6HO59&#10;iGygmEviYxbvTNel9nf2rwQXxkxiHwlP1MNYjcmnfDalwvrIcginoeJPwEGL9EuKgQeqlP7nHkhL&#10;0X2ybEmcvjmgOajmAKziq6UMUkzhTZimdO/I7FpGnky3eM22NSYpiv5OLE50eUiS0NNAxyl8uk9V&#10;f77d9jcAAAD//wMAUEsDBBQABgAIAAAAIQBBOiiv3wAAAAoBAAAPAAAAZHJzL2Rvd25yZXYueG1s&#10;TI9NT4NAEIbvJv6HzZh4axeMoYAsTWP0ZGKkePC4sFMgZWeR3bb47x1P9jYfT955ptgudhRnnP3g&#10;SEG8jkAgtc4M1Cn4rF9XKQgfNBk9OkIFP+hhW97eFDo37kIVnvehExxCPtcK+hCmXErf9mi1X7sJ&#10;iXcHN1sduJ07aWZ94XA7yocoSqTVA/GFXk/43GN73J+sgt0XVS/D93vzUR2qoa6ziN6So1L3d8vu&#10;CUTAJfzD8KfP6lCyU+NOZLwYFaziTcIoF4+bGAQTWZLypFGQxhnIspDXL5S/AAAA//8DAFBLAQIt&#10;ABQABgAIAAAAIQC2gziS/gAAAOEBAAATAAAAAAAAAAAAAAAAAAAAAABbQ29udGVudF9UeXBlc10u&#10;eG1sUEsBAi0AFAAGAAgAAAAhADj9If/WAAAAlAEAAAsAAAAAAAAAAAAAAAAALwEAAF9yZWxzLy5y&#10;ZWxzUEsBAi0AFAAGAAgAAAAhAHxnefPtAQAAvgMAAA4AAAAAAAAAAAAAAAAALgIAAGRycy9lMm9E&#10;b2MueG1sUEsBAi0AFAAGAAgAAAAhAEE6KK/fAAAACgEAAA8AAAAAAAAAAAAAAAAARwQAAGRycy9k&#10;b3ducmV2LnhtbFBLBQYAAAAABAAEAPMAAABTBQAAAAA=&#10;" filled="f" stroked="f">
              <v:textbox inset="0,0,0,0">
                <w:txbxContent>
                  <w:p w14:paraId="4FCAC32D" w14:textId="77777777" w:rsidR="00E6304F" w:rsidRDefault="00E6304F" w:rsidP="00E6304F">
                    <w:pPr>
                      <w:tabs>
                        <w:tab w:val="left" w:pos="8567"/>
                      </w:tabs>
                    </w:pPr>
                    <w:r>
                      <w:tab/>
                    </w:r>
                    <w:r>
                      <w:rPr>
                        <w:noProof/>
                        <w:lang w:eastAsia="en-GB"/>
                      </w:rPr>
                      <w:drawing>
                        <wp:inline distT="0" distB="0" distL="0" distR="0" wp14:anchorId="78EF6FA5" wp14:editId="149B0BA6">
                          <wp:extent cx="576738" cy="41760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silver.jpg"/>
                                  <pic:cNvPicPr/>
                                </pic:nvPicPr>
                                <pic:blipFill>
                                  <a:blip r:embed="rId3">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6738" cy="417600"/>
                                  </a:xfrm>
                                  <a:prstGeom prst="rect">
                                    <a:avLst/>
                                  </a:prstGeom>
                                </pic:spPr>
                              </pic:pic>
                            </a:graphicData>
                          </a:graphic>
                        </wp:inline>
                      </w:drawing>
                    </w:r>
                  </w:p>
                  <w:p w14:paraId="30AE722F" w14:textId="77777777" w:rsidR="00E6304F" w:rsidRPr="00E6304F" w:rsidRDefault="00E6304F" w:rsidP="00E6304F">
                    <w:pPr>
                      <w:ind w:left="426" w:right="-108"/>
                      <w:rPr>
                        <w:rStyle w:val="A0"/>
                        <w:rFonts w:asciiTheme="minorHAnsi" w:hAnsiTheme="minorHAnsi"/>
                        <w:color w:val="333333"/>
                        <w:sz w:val="7"/>
                        <w:szCs w:val="7"/>
                      </w:rPr>
                    </w:pPr>
                  </w:p>
                  <w:p w14:paraId="2F5F50F0" w14:textId="77777777" w:rsidR="00E6304F" w:rsidRPr="00A433C5" w:rsidRDefault="00E6304F" w:rsidP="00E6304F">
                    <w:pPr>
                      <w:rPr>
                        <w:rStyle w:val="A0"/>
                        <w:rFonts w:asciiTheme="minorHAnsi" w:hAnsiTheme="minorHAnsi"/>
                        <w:color w:val="333333"/>
                        <w:spacing w:val="-4"/>
                        <w:sz w:val="15"/>
                        <w:szCs w:val="15"/>
                      </w:rPr>
                    </w:pPr>
                    <w:r w:rsidRPr="00A433C5">
                      <w:rPr>
                        <w:rStyle w:val="A0"/>
                        <w:rFonts w:asciiTheme="minorHAnsi" w:hAnsiTheme="minorHAnsi"/>
                        <w:color w:val="333333"/>
                        <w:spacing w:val="-4"/>
                        <w:sz w:val="15"/>
                        <w:szCs w:val="15"/>
                      </w:rPr>
                      <w:t>Balfour Beatty Living Places Limited, registered in England and Wales no. 02067112, registered office. The Curve Building, Axis Business Park, Hurricane Way, Langley, Berkshire, United Kingdom, SL3 8AG, an agent of Balfour Beatty Group Limited, registered no. 101073, registered office. 5 Churchill Place, Canary Wharf, London, E14 5HU</w:t>
                    </w:r>
                  </w:p>
                  <w:p w14:paraId="76B0D52F" w14:textId="77777777" w:rsidR="00E6304F" w:rsidRPr="008431CC" w:rsidRDefault="00E6304F" w:rsidP="00E6304F">
                    <w:pPr>
                      <w:ind w:left="426"/>
                      <w:jc w:val="center"/>
                      <w:rPr>
                        <w:rFonts w:asciiTheme="minorHAnsi" w:hAnsiTheme="minorHAnsi"/>
                        <w:color w:val="005D99"/>
                        <w:sz w:val="15"/>
                        <w:szCs w:val="15"/>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F2B300" w14:textId="77777777" w:rsidR="00246C76" w:rsidRDefault="00246C76" w:rsidP="00856F35">
      <w:r>
        <w:separator/>
      </w:r>
    </w:p>
  </w:footnote>
  <w:footnote w:type="continuationSeparator" w:id="0">
    <w:p w14:paraId="33EBFEFD" w14:textId="77777777" w:rsidR="00246C76" w:rsidRDefault="00246C76" w:rsidP="00856F35">
      <w:r>
        <w:continuationSeparator/>
      </w:r>
    </w:p>
  </w:footnote>
  <w:footnote w:type="continuationNotice" w:id="1">
    <w:p w14:paraId="0418368D" w14:textId="77777777" w:rsidR="00246C76" w:rsidRDefault="00246C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6731B" w14:textId="77777777" w:rsidR="0077753D" w:rsidRDefault="0077753D" w:rsidP="00F741E0">
    <w:pPr>
      <w:pStyle w:val="Header"/>
      <w:tabs>
        <w:tab w:val="clear" w:pos="4513"/>
        <w:tab w:val="clear" w:pos="9026"/>
        <w:tab w:val="left" w:pos="214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BD6CB" w14:textId="77777777" w:rsidR="0077753D" w:rsidRDefault="007A63DF" w:rsidP="00425B55">
    <w:pPr>
      <w:pStyle w:val="Header"/>
      <w:ind w:left="1247" w:firstLine="4513"/>
    </w:pPr>
    <w:r>
      <w:rPr>
        <w:noProof/>
        <w:lang w:eastAsia="en-GB"/>
      </w:rPr>
      <mc:AlternateContent>
        <mc:Choice Requires="wps">
          <w:drawing>
            <wp:anchor distT="0" distB="0" distL="114300" distR="114300" simplePos="0" relativeHeight="251658241" behindDoc="0" locked="0" layoutInCell="1" allowOverlap="1" wp14:anchorId="372B3D9F" wp14:editId="10E7D541">
              <wp:simplePos x="0" y="0"/>
              <wp:positionH relativeFrom="column">
                <wp:posOffset>-735965</wp:posOffset>
              </wp:positionH>
              <wp:positionV relativeFrom="paragraph">
                <wp:posOffset>2955925</wp:posOffset>
              </wp:positionV>
              <wp:extent cx="452755" cy="391795"/>
              <wp:effectExtent l="6985" t="12700" r="6985" b="50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391795"/>
                      </a:xfrm>
                      <a:prstGeom prst="rect">
                        <a:avLst/>
                      </a:prstGeom>
                      <a:solidFill>
                        <a:srgbClr val="FFFFFF"/>
                      </a:solidFill>
                      <a:ln w="9525">
                        <a:solidFill>
                          <a:schemeClr val="bg1">
                            <a:lumMod val="100000"/>
                            <a:lumOff val="0"/>
                          </a:schemeClr>
                        </a:solidFill>
                        <a:miter lim="800000"/>
                        <a:headEnd/>
                        <a:tailEnd/>
                      </a:ln>
                    </wps:spPr>
                    <wps:txbx>
                      <w:txbxContent>
                        <w:p w14:paraId="23D1BC88" w14:textId="77777777" w:rsidR="0077753D" w:rsidRPr="00C91DAE" w:rsidRDefault="0077753D" w:rsidP="00545091">
                          <w:pPr>
                            <w:rPr>
                              <w:color w:val="D9D9D9" w:themeColor="background1" w:themeShade="D9"/>
                            </w:rPr>
                          </w:pPr>
                          <w:r w:rsidRPr="00C91DAE">
                            <w:rPr>
                              <w:color w:val="D9D9D9" w:themeColor="background1" w:themeShade="D9"/>
                            </w:rPr>
                            <w:t xml:space="preserve"> 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2B3D9F" id="_x0000_t202" coordsize="21600,21600" o:spt="202" path="m,l,21600r21600,l21600,xe">
              <v:stroke joinstyle="miter"/>
              <v:path gradientshapeok="t" o:connecttype="rect"/>
            </v:shapetype>
            <v:shape id="Text Box 5" o:spid="_x0000_s1031" type="#_x0000_t202" style="position:absolute;left:0;text-align:left;margin-left:-57.95pt;margin-top:232.75pt;width:35.65pt;height:30.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0qcRQIAAIYEAAAOAAAAZHJzL2Uyb0RvYy54bWysVG1v2yAQ/j5p/wHxfXGSxWtjxam6dJ0m&#10;dS9Sux+AMbbRgGNAYne/fgekWdp9m+YPiLuDh+eeu/PmatKKHITzEkxNF7M5JcJwaKXpa/r94fbN&#10;JSU+MNMyBUbU9FF4erV9/Woz2kosYQDVCkcQxPhqtDUdQrBVUXg+CM38DKwwGOzAaRbQdH3ROjYi&#10;ulbFcj5/V4zgWuuAC+/Re5ODdJvwu07w8LXrvAhE1RS5hbS6tDZxLbYbVvWO2UHyIw32Dyw0kwYf&#10;PUHdsMDI3sm/oLTkDjx0YcZBF9B1kouUA2azmL/I5n5gVqRcUBxvTzL5/wfLvxy+OSLbmpaUGKax&#10;RA9iCuQ9TKSM6ozWV3jo3uKxMKEbq5wy9fYO+A9PDOwGZnpx7RyMg2AtslvEm8XZ1YzjI0gzfoYW&#10;n2H7AAlo6pyO0qEYBNGxSo+nykQqHJ2rcnlRIkOOobfrxcU6cStY9XTZOh8+CtAkbmrqsPAJnB3u&#10;fIhkWPV0JL7lQcn2ViqVDNc3O+XIgWGT3KYv8X9xTBky1nRdLsuc/zOI2K/iBNL0WSO115hsBl7M&#10;45cbDv3YltmfXEgvtXyESGSfEdQy4JAoqWt6eYYSxf5g2tTCgUmV9wilzFH9KHiWPkzNdKxmA+0j&#10;1sFBHgYcXtwM4H5RMuIg1NT/3DMnKFGfDNZyvVit4uQkY1VeLNFw55HmPMIMR6iaBkrydhfytO2t&#10;k/2AL2VlDFxj/TuZahMbJbM68sZmTyocBzNO07mdTv35fWx/AwAA//8DAFBLAwQUAAYACAAAACEA&#10;PK34c+EAAAAMAQAADwAAAGRycy9kb3ducmV2LnhtbEyPQU+EMBCF7yb+h2ZMvO0WCKCLDBujcW/G&#10;iGb1WOgIRDoltLuL/nrrSY+T9+W9b8rtYkZxpNkNlhHidQSCuLV64A7h9eVhdQ3CecVajZYJ4Ysc&#10;bKvzs1IV2p74mY6170QoYVcohN77qZDStT0Z5dZ2Ig7Zh52N8uGcO6lndQrlZpRJFOXSqIHDQq8m&#10;uuup/awPBsG1Ub5/Suv9WyN39L3R+v5994h4ebHc3oDwtPg/GH71gzpUwamxB9ZOjAirOM42gUVI&#10;8ywDEZBVmuYgGoQsuUpAVqX8/0T1AwAA//8DAFBLAQItABQABgAIAAAAIQC2gziS/gAAAOEBAAAT&#10;AAAAAAAAAAAAAAAAAAAAAABbQ29udGVudF9UeXBlc10ueG1sUEsBAi0AFAAGAAgAAAAhADj9If/W&#10;AAAAlAEAAAsAAAAAAAAAAAAAAAAALwEAAF9yZWxzLy5yZWxzUEsBAi0AFAAGAAgAAAAhAEHvSpxF&#10;AgAAhgQAAA4AAAAAAAAAAAAAAAAALgIAAGRycy9lMm9Eb2MueG1sUEsBAi0AFAAGAAgAAAAhADyt&#10;+HPhAAAADAEAAA8AAAAAAAAAAAAAAAAAnwQAAGRycy9kb3ducmV2LnhtbFBLBQYAAAAABAAEAPMA&#10;AACtBQAAAAA=&#10;" strokecolor="white [3212]">
              <v:textbox>
                <w:txbxContent>
                  <w:p w14:paraId="23D1BC88" w14:textId="77777777" w:rsidR="0077753D" w:rsidRPr="00C91DAE" w:rsidRDefault="0077753D" w:rsidP="00545091">
                    <w:pPr>
                      <w:rPr>
                        <w:color w:val="D9D9D9" w:themeColor="background1" w:themeShade="D9"/>
                      </w:rPr>
                    </w:pPr>
                    <w:r w:rsidRPr="00C91DAE">
                      <w:rPr>
                        <w:color w:val="D9D9D9" w:themeColor="background1" w:themeShade="D9"/>
                      </w:rPr>
                      <w:t xml:space="preserve"> __</w:t>
                    </w:r>
                  </w:p>
                </w:txbxContent>
              </v:textbox>
            </v:shape>
          </w:pict>
        </mc:Fallback>
      </mc:AlternateContent>
    </w:r>
  </w:p>
  <w:p w14:paraId="7D8BDFC4" w14:textId="77777777" w:rsidR="00C91DAE" w:rsidRDefault="007A63DF">
    <w:r>
      <w:rPr>
        <w:noProof/>
        <w:lang w:eastAsia="en-GB"/>
      </w:rPr>
      <mc:AlternateContent>
        <mc:Choice Requires="wps">
          <w:drawing>
            <wp:anchor distT="0" distB="0" distL="114300" distR="114300" simplePos="0" relativeHeight="251658242" behindDoc="0" locked="0" layoutInCell="1" allowOverlap="1" wp14:anchorId="28ECE5F2" wp14:editId="233E4BC2">
              <wp:simplePos x="0" y="0"/>
              <wp:positionH relativeFrom="column">
                <wp:posOffset>6231255</wp:posOffset>
              </wp:positionH>
              <wp:positionV relativeFrom="paragraph">
                <wp:posOffset>2809875</wp:posOffset>
              </wp:positionV>
              <wp:extent cx="452755" cy="391795"/>
              <wp:effectExtent l="11430" t="9525" r="12065" b="825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391795"/>
                      </a:xfrm>
                      <a:prstGeom prst="rect">
                        <a:avLst/>
                      </a:prstGeom>
                      <a:solidFill>
                        <a:srgbClr val="FFFFFF"/>
                      </a:solidFill>
                      <a:ln w="9525">
                        <a:solidFill>
                          <a:schemeClr val="bg1">
                            <a:lumMod val="100000"/>
                            <a:lumOff val="0"/>
                          </a:schemeClr>
                        </a:solidFill>
                        <a:miter lim="800000"/>
                        <a:headEnd/>
                        <a:tailEnd/>
                      </a:ln>
                    </wps:spPr>
                    <wps:txbx>
                      <w:txbxContent>
                        <w:p w14:paraId="1D5570BD" w14:textId="77777777" w:rsidR="00C91DAE" w:rsidRPr="00C91DAE" w:rsidRDefault="00C91DAE" w:rsidP="00C91DAE">
                          <w:pPr>
                            <w:rPr>
                              <w:color w:val="D9D9D9" w:themeColor="background1" w:themeShade="D9"/>
                            </w:rPr>
                          </w:pPr>
                          <w:r>
                            <w:t xml:space="preserve"> </w:t>
                          </w:r>
                          <w:r w:rsidRPr="00C91DAE">
                            <w:rPr>
                              <w:color w:val="D9D9D9" w:themeColor="background1" w:themeShade="D9"/>
                            </w:rPr>
                            <w:t>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ECE5F2" id="Text Box 6" o:spid="_x0000_s1032" type="#_x0000_t202" style="position:absolute;margin-left:490.65pt;margin-top:221.25pt;width:35.65pt;height:30.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tySQIAAI0EAAAOAAAAZHJzL2Uyb0RvYy54bWysVNtu2zAMfR+wfxD0vjjJ4rYx4hRdugwD&#10;ugvQ7gNkWbaFSaImKbGzry8lp2myvQ3zgyBS0iF5DunV7aAV2QvnJZiSziZTSoThUEvTlvTH0/bd&#10;DSU+MFMzBUaU9CA8vV2/fbPqbSHm0IGqhSMIYnzR25J2IdgiyzzvhGZ+AlYYPGzAaRbQdG1WO9Yj&#10;ulbZfDq9ynpwtXXAhffovR8P6TrhN43g4VvTeBGIKinmFtLq0lrFNVuvWNE6ZjvJj2mwf8hCM2kw&#10;6AnqngVGdk7+BaUld+ChCRMOOoOmkVykGrCa2fSPah47ZkWqBcnx9kST/3+w/Ov+uyOyLumCEsM0&#10;SvQkhkA+wECuIju99QVeerR4LQzoRpVTpd4+AP/piYFNx0wr7pyDvhOsxuxm8WV29nTE8RGk6r9A&#10;jWHYLkACGhqnI3VIBkF0VOlwUiamwtG5yOfXeU4Jx6P3y9n1Mk8RWPHy2DofPgnQJG5K6lD4BM72&#10;Dz7EZFjxciXG8qBkvZVKJcO11UY5smfYJNv0HdEvrilD+pIu83k+1n8BEftVnECqduRI7TQWOwLP&#10;pvGLwKxAP7bl6E8uTC+1fIRIyV5E1jLgkCipS3pzhhLJ/mjqhBiYVOMeoZQ5sh8JH6kPQzUkmZM0&#10;UZkK6gPK4WCcCZxh3HTgflPS4zyU1P/aMScoUZ8NSrqcLRZxgJKxyK/naLjzk+r8hBmOUCUNlIzb&#10;TRiHbmedbDuMNBJk4A7boJFJotesjuljzycyjvMZh+rcTrde/yLrZwAAAP//AwBQSwMEFAAGAAgA&#10;AAAhAE+dlkXiAAAADAEAAA8AAABkcnMvZG93bnJldi54bWxMj8FOwzAQRO9I/QdrK3GjdkMStSFO&#10;VYHoDaEGVDg68ZJEjddR7LaBr8c9wXE1TzNv881kenbG0XWWJCwXAhhSbXVHjYT3t+e7FTDnFWnV&#10;W0IJ3+hgU8xucpVpe6E9nkvfsFBCLlMSWu+HjHNXt2iUW9gBKWRfdjTKh3NsuB7VJZSbnkdCpNyo&#10;jsJCqwZ8bLE+licjwdUiPbzG5eGj4jv8WWv99Ll7kfJ2Pm0fgHmc/B8MV/2gDkVwquyJtGO9hPVq&#10;eR9QCXEcJcCuhEiiFFglIRFxBLzI+f8nil8AAAD//wMAUEsBAi0AFAAGAAgAAAAhALaDOJL+AAAA&#10;4QEAABMAAAAAAAAAAAAAAAAAAAAAAFtDb250ZW50X1R5cGVzXS54bWxQSwECLQAUAAYACAAAACEA&#10;OP0h/9YAAACUAQAACwAAAAAAAAAAAAAAAAAvAQAAX3JlbHMvLnJlbHNQSwECLQAUAAYACAAAACEA&#10;YHa7ckkCAACNBAAADgAAAAAAAAAAAAAAAAAuAgAAZHJzL2Uyb0RvYy54bWxQSwECLQAUAAYACAAA&#10;ACEAT52WReIAAAAMAQAADwAAAAAAAAAAAAAAAACjBAAAZHJzL2Rvd25yZXYueG1sUEsFBgAAAAAE&#10;AAQA8wAAALIFAAAAAA==&#10;" strokecolor="white [3212]">
              <v:textbox>
                <w:txbxContent>
                  <w:p w14:paraId="1D5570BD" w14:textId="77777777" w:rsidR="00C91DAE" w:rsidRPr="00C91DAE" w:rsidRDefault="00C91DAE" w:rsidP="00C91DAE">
                    <w:pPr>
                      <w:rPr>
                        <w:color w:val="D9D9D9" w:themeColor="background1" w:themeShade="D9"/>
                      </w:rPr>
                    </w:pPr>
                    <w:r>
                      <w:t xml:space="preserve"> </w:t>
                    </w:r>
                    <w:r w:rsidRPr="00C91DAE">
                      <w:rPr>
                        <w:color w:val="D9D9D9" w:themeColor="background1" w:themeShade="D9"/>
                      </w:rPr>
                      <w:t>__</w:t>
                    </w:r>
                  </w:p>
                </w:txbxContent>
              </v:textbox>
            </v:shape>
          </w:pict>
        </mc:Fallback>
      </mc:AlternateContent>
    </w:r>
  </w:p>
  <w:p w14:paraId="7A1460FB" w14:textId="77777777" w:rsidR="00007E98" w:rsidRDefault="00425B55">
    <w:r>
      <w:tab/>
    </w:r>
    <w:r>
      <w:tab/>
    </w:r>
    <w:r>
      <w:tab/>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AA4B61"/>
    <w:multiLevelType w:val="hybridMultilevel"/>
    <w:tmpl w:val="F78C4F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9AE7E53"/>
    <w:multiLevelType w:val="hybridMultilevel"/>
    <w:tmpl w:val="4964F82E"/>
    <w:lvl w:ilvl="0" w:tplc="B0C030B8">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F5A03E9"/>
    <w:multiLevelType w:val="hybridMultilevel"/>
    <w:tmpl w:val="401AA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documentProtection w:edit="readOnly" w:enforcement="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M1sTA3MbAwNLM0szRW0lEKTi0uzszPAykwNK0FAO6+mHotAAAA"/>
  </w:docVars>
  <w:rsids>
    <w:rsidRoot w:val="00856F35"/>
    <w:rsid w:val="0000006E"/>
    <w:rsid w:val="00003BDA"/>
    <w:rsid w:val="00005F9D"/>
    <w:rsid w:val="00007E98"/>
    <w:rsid w:val="0001346F"/>
    <w:rsid w:val="00020AC2"/>
    <w:rsid w:val="0002136E"/>
    <w:rsid w:val="00021B84"/>
    <w:rsid w:val="00022100"/>
    <w:rsid w:val="00023998"/>
    <w:rsid w:val="00024A42"/>
    <w:rsid w:val="00031FD5"/>
    <w:rsid w:val="000349F8"/>
    <w:rsid w:val="000438A4"/>
    <w:rsid w:val="00051503"/>
    <w:rsid w:val="00053907"/>
    <w:rsid w:val="0005391B"/>
    <w:rsid w:val="000638F9"/>
    <w:rsid w:val="00063D75"/>
    <w:rsid w:val="000650A8"/>
    <w:rsid w:val="0006734D"/>
    <w:rsid w:val="00070DED"/>
    <w:rsid w:val="0007154C"/>
    <w:rsid w:val="00072136"/>
    <w:rsid w:val="00072471"/>
    <w:rsid w:val="00072CC8"/>
    <w:rsid w:val="00074060"/>
    <w:rsid w:val="000743CF"/>
    <w:rsid w:val="0007672E"/>
    <w:rsid w:val="0008099F"/>
    <w:rsid w:val="00081128"/>
    <w:rsid w:val="00087088"/>
    <w:rsid w:val="000913B5"/>
    <w:rsid w:val="00091C95"/>
    <w:rsid w:val="00092072"/>
    <w:rsid w:val="00092498"/>
    <w:rsid w:val="00093D5A"/>
    <w:rsid w:val="000966D5"/>
    <w:rsid w:val="00097206"/>
    <w:rsid w:val="000A0B75"/>
    <w:rsid w:val="000A0E8C"/>
    <w:rsid w:val="000A2666"/>
    <w:rsid w:val="000A3B36"/>
    <w:rsid w:val="000A6D70"/>
    <w:rsid w:val="000B6EBF"/>
    <w:rsid w:val="000C04F2"/>
    <w:rsid w:val="000C1FF3"/>
    <w:rsid w:val="000C3E85"/>
    <w:rsid w:val="000C4F00"/>
    <w:rsid w:val="000C7E21"/>
    <w:rsid w:val="000D13CC"/>
    <w:rsid w:val="000D41F7"/>
    <w:rsid w:val="000D4711"/>
    <w:rsid w:val="000D7349"/>
    <w:rsid w:val="000D7E14"/>
    <w:rsid w:val="000E1254"/>
    <w:rsid w:val="000E287F"/>
    <w:rsid w:val="000E2D27"/>
    <w:rsid w:val="000E2E32"/>
    <w:rsid w:val="000E72FD"/>
    <w:rsid w:val="000F1F0F"/>
    <w:rsid w:val="001010F4"/>
    <w:rsid w:val="00101C48"/>
    <w:rsid w:val="001044A8"/>
    <w:rsid w:val="001061D1"/>
    <w:rsid w:val="0010696D"/>
    <w:rsid w:val="00111A6C"/>
    <w:rsid w:val="00112BC6"/>
    <w:rsid w:val="00114494"/>
    <w:rsid w:val="001144AD"/>
    <w:rsid w:val="00115945"/>
    <w:rsid w:val="001207BA"/>
    <w:rsid w:val="00121D09"/>
    <w:rsid w:val="00121D3E"/>
    <w:rsid w:val="00124354"/>
    <w:rsid w:val="00142146"/>
    <w:rsid w:val="00150F3D"/>
    <w:rsid w:val="00152C43"/>
    <w:rsid w:val="0016216C"/>
    <w:rsid w:val="00162354"/>
    <w:rsid w:val="00163264"/>
    <w:rsid w:val="00165705"/>
    <w:rsid w:val="00166FD8"/>
    <w:rsid w:val="00170781"/>
    <w:rsid w:val="001709BD"/>
    <w:rsid w:val="00173087"/>
    <w:rsid w:val="0018325A"/>
    <w:rsid w:val="00185C52"/>
    <w:rsid w:val="00187613"/>
    <w:rsid w:val="00190C64"/>
    <w:rsid w:val="00193A4D"/>
    <w:rsid w:val="001954A6"/>
    <w:rsid w:val="001A0391"/>
    <w:rsid w:val="001A3114"/>
    <w:rsid w:val="001A522F"/>
    <w:rsid w:val="001A6EB0"/>
    <w:rsid w:val="001B05AA"/>
    <w:rsid w:val="001B2F9C"/>
    <w:rsid w:val="001B31B1"/>
    <w:rsid w:val="001B3AD4"/>
    <w:rsid w:val="001B5B65"/>
    <w:rsid w:val="001C1CBB"/>
    <w:rsid w:val="001C3D61"/>
    <w:rsid w:val="001C4268"/>
    <w:rsid w:val="001C50C9"/>
    <w:rsid w:val="001C5F8C"/>
    <w:rsid w:val="001D003B"/>
    <w:rsid w:val="001D422D"/>
    <w:rsid w:val="001D4256"/>
    <w:rsid w:val="001D4804"/>
    <w:rsid w:val="001E0266"/>
    <w:rsid w:val="001E20F4"/>
    <w:rsid w:val="001E4B54"/>
    <w:rsid w:val="001E6D58"/>
    <w:rsid w:val="001E70D4"/>
    <w:rsid w:val="001F10D6"/>
    <w:rsid w:val="001F43C4"/>
    <w:rsid w:val="001F5FFD"/>
    <w:rsid w:val="00203879"/>
    <w:rsid w:val="00211F57"/>
    <w:rsid w:val="0021317D"/>
    <w:rsid w:val="00214812"/>
    <w:rsid w:val="0021512A"/>
    <w:rsid w:val="0022151C"/>
    <w:rsid w:val="002239B6"/>
    <w:rsid w:val="0022448C"/>
    <w:rsid w:val="002246D5"/>
    <w:rsid w:val="00226252"/>
    <w:rsid w:val="00226B7A"/>
    <w:rsid w:val="00231D29"/>
    <w:rsid w:val="002321A1"/>
    <w:rsid w:val="002337C5"/>
    <w:rsid w:val="00233BD4"/>
    <w:rsid w:val="00234E67"/>
    <w:rsid w:val="0024014B"/>
    <w:rsid w:val="002428DE"/>
    <w:rsid w:val="00242B41"/>
    <w:rsid w:val="00246C76"/>
    <w:rsid w:val="00247250"/>
    <w:rsid w:val="002534B8"/>
    <w:rsid w:val="00253B19"/>
    <w:rsid w:val="00260145"/>
    <w:rsid w:val="00261BD3"/>
    <w:rsid w:val="0026205A"/>
    <w:rsid w:val="00271FF2"/>
    <w:rsid w:val="00275DAF"/>
    <w:rsid w:val="00282178"/>
    <w:rsid w:val="002822ED"/>
    <w:rsid w:val="0028334C"/>
    <w:rsid w:val="00283C34"/>
    <w:rsid w:val="00287A95"/>
    <w:rsid w:val="00287CAE"/>
    <w:rsid w:val="002A0B32"/>
    <w:rsid w:val="002A36B3"/>
    <w:rsid w:val="002A372C"/>
    <w:rsid w:val="002B0D69"/>
    <w:rsid w:val="002B3236"/>
    <w:rsid w:val="002B4104"/>
    <w:rsid w:val="002B6A54"/>
    <w:rsid w:val="002C09F0"/>
    <w:rsid w:val="002C4EED"/>
    <w:rsid w:val="002C6B59"/>
    <w:rsid w:val="002C6B7D"/>
    <w:rsid w:val="002C7EBD"/>
    <w:rsid w:val="002D0DEB"/>
    <w:rsid w:val="002D3C2A"/>
    <w:rsid w:val="002D3F12"/>
    <w:rsid w:val="002E378F"/>
    <w:rsid w:val="002E49A0"/>
    <w:rsid w:val="002E58C9"/>
    <w:rsid w:val="002E5F5F"/>
    <w:rsid w:val="002F0067"/>
    <w:rsid w:val="002F33ED"/>
    <w:rsid w:val="003002AA"/>
    <w:rsid w:val="00300496"/>
    <w:rsid w:val="00300C95"/>
    <w:rsid w:val="00302DB3"/>
    <w:rsid w:val="0030415C"/>
    <w:rsid w:val="00312F06"/>
    <w:rsid w:val="00320609"/>
    <w:rsid w:val="00322622"/>
    <w:rsid w:val="003230AE"/>
    <w:rsid w:val="00323B10"/>
    <w:rsid w:val="0032505B"/>
    <w:rsid w:val="00325B86"/>
    <w:rsid w:val="00330866"/>
    <w:rsid w:val="003316C6"/>
    <w:rsid w:val="003335BC"/>
    <w:rsid w:val="00333DA1"/>
    <w:rsid w:val="003367D0"/>
    <w:rsid w:val="003416F1"/>
    <w:rsid w:val="00346ED9"/>
    <w:rsid w:val="00350CB9"/>
    <w:rsid w:val="003540A1"/>
    <w:rsid w:val="00355C1B"/>
    <w:rsid w:val="00355C93"/>
    <w:rsid w:val="00356B5D"/>
    <w:rsid w:val="00360470"/>
    <w:rsid w:val="00360A88"/>
    <w:rsid w:val="00364A37"/>
    <w:rsid w:val="00364E94"/>
    <w:rsid w:val="00366006"/>
    <w:rsid w:val="00367231"/>
    <w:rsid w:val="003702A6"/>
    <w:rsid w:val="00372DC4"/>
    <w:rsid w:val="00374624"/>
    <w:rsid w:val="00375B39"/>
    <w:rsid w:val="0038138A"/>
    <w:rsid w:val="003819BA"/>
    <w:rsid w:val="00386F3F"/>
    <w:rsid w:val="00393CEE"/>
    <w:rsid w:val="0039440D"/>
    <w:rsid w:val="0039537E"/>
    <w:rsid w:val="003A16BC"/>
    <w:rsid w:val="003A1E8A"/>
    <w:rsid w:val="003A2B34"/>
    <w:rsid w:val="003A4B1E"/>
    <w:rsid w:val="003A525F"/>
    <w:rsid w:val="003B12FA"/>
    <w:rsid w:val="003B5A23"/>
    <w:rsid w:val="003B7707"/>
    <w:rsid w:val="003C09CB"/>
    <w:rsid w:val="003C1DB1"/>
    <w:rsid w:val="003C355A"/>
    <w:rsid w:val="003C536E"/>
    <w:rsid w:val="003C5931"/>
    <w:rsid w:val="003C60F3"/>
    <w:rsid w:val="003C7034"/>
    <w:rsid w:val="003C735F"/>
    <w:rsid w:val="003D62C1"/>
    <w:rsid w:val="003D6893"/>
    <w:rsid w:val="003D753A"/>
    <w:rsid w:val="003E5018"/>
    <w:rsid w:val="003E581B"/>
    <w:rsid w:val="003F0D60"/>
    <w:rsid w:val="003F14B2"/>
    <w:rsid w:val="003F157E"/>
    <w:rsid w:val="003F6C83"/>
    <w:rsid w:val="00403EFF"/>
    <w:rsid w:val="00413E80"/>
    <w:rsid w:val="00420820"/>
    <w:rsid w:val="00421A84"/>
    <w:rsid w:val="0042219A"/>
    <w:rsid w:val="00422C97"/>
    <w:rsid w:val="00425B55"/>
    <w:rsid w:val="0042702D"/>
    <w:rsid w:val="00430DB2"/>
    <w:rsid w:val="0043114A"/>
    <w:rsid w:val="00435E2F"/>
    <w:rsid w:val="0043674C"/>
    <w:rsid w:val="004436C4"/>
    <w:rsid w:val="0044443C"/>
    <w:rsid w:val="00444934"/>
    <w:rsid w:val="004466AD"/>
    <w:rsid w:val="00450BE2"/>
    <w:rsid w:val="00455AA9"/>
    <w:rsid w:val="00460243"/>
    <w:rsid w:val="0046665A"/>
    <w:rsid w:val="00473183"/>
    <w:rsid w:val="00473758"/>
    <w:rsid w:val="00474109"/>
    <w:rsid w:val="00476798"/>
    <w:rsid w:val="00483EC0"/>
    <w:rsid w:val="00484458"/>
    <w:rsid w:val="00485C7D"/>
    <w:rsid w:val="004871D9"/>
    <w:rsid w:val="0049163A"/>
    <w:rsid w:val="00494AFF"/>
    <w:rsid w:val="00496CEE"/>
    <w:rsid w:val="004A0A3A"/>
    <w:rsid w:val="004A0BA4"/>
    <w:rsid w:val="004A0DA5"/>
    <w:rsid w:val="004A0DC3"/>
    <w:rsid w:val="004A3274"/>
    <w:rsid w:val="004A3D62"/>
    <w:rsid w:val="004A4B13"/>
    <w:rsid w:val="004A719D"/>
    <w:rsid w:val="004B019B"/>
    <w:rsid w:val="004B4E6D"/>
    <w:rsid w:val="004B6FA6"/>
    <w:rsid w:val="004C6175"/>
    <w:rsid w:val="004C6548"/>
    <w:rsid w:val="004D0134"/>
    <w:rsid w:val="004D0CB0"/>
    <w:rsid w:val="004D1420"/>
    <w:rsid w:val="004E2642"/>
    <w:rsid w:val="004E541F"/>
    <w:rsid w:val="004E5D23"/>
    <w:rsid w:val="004F2633"/>
    <w:rsid w:val="004F3AF1"/>
    <w:rsid w:val="004F620C"/>
    <w:rsid w:val="0050004E"/>
    <w:rsid w:val="00500EB9"/>
    <w:rsid w:val="0050154B"/>
    <w:rsid w:val="005036DD"/>
    <w:rsid w:val="00504284"/>
    <w:rsid w:val="00504D30"/>
    <w:rsid w:val="00504D6A"/>
    <w:rsid w:val="0050656D"/>
    <w:rsid w:val="00507AFD"/>
    <w:rsid w:val="00510285"/>
    <w:rsid w:val="00513FB7"/>
    <w:rsid w:val="00516DEB"/>
    <w:rsid w:val="00516FE3"/>
    <w:rsid w:val="005205F3"/>
    <w:rsid w:val="005218F5"/>
    <w:rsid w:val="00522F21"/>
    <w:rsid w:val="00523642"/>
    <w:rsid w:val="005307E9"/>
    <w:rsid w:val="005317C3"/>
    <w:rsid w:val="00534762"/>
    <w:rsid w:val="005355AB"/>
    <w:rsid w:val="00535EC7"/>
    <w:rsid w:val="0054253C"/>
    <w:rsid w:val="00544B1B"/>
    <w:rsid w:val="00545091"/>
    <w:rsid w:val="005454C9"/>
    <w:rsid w:val="0055311F"/>
    <w:rsid w:val="00556613"/>
    <w:rsid w:val="005612A5"/>
    <w:rsid w:val="00561B3B"/>
    <w:rsid w:val="00565077"/>
    <w:rsid w:val="005670D4"/>
    <w:rsid w:val="005715DD"/>
    <w:rsid w:val="00584D19"/>
    <w:rsid w:val="00586488"/>
    <w:rsid w:val="00592303"/>
    <w:rsid w:val="00596BC8"/>
    <w:rsid w:val="005A018E"/>
    <w:rsid w:val="005A19CA"/>
    <w:rsid w:val="005A47EC"/>
    <w:rsid w:val="005A5561"/>
    <w:rsid w:val="005B33E0"/>
    <w:rsid w:val="005B541B"/>
    <w:rsid w:val="005C6EEB"/>
    <w:rsid w:val="005D205F"/>
    <w:rsid w:val="005D2700"/>
    <w:rsid w:val="005D4017"/>
    <w:rsid w:val="005D5602"/>
    <w:rsid w:val="005E2A4B"/>
    <w:rsid w:val="005E4D08"/>
    <w:rsid w:val="005E6575"/>
    <w:rsid w:val="005F4BE4"/>
    <w:rsid w:val="005F4D3B"/>
    <w:rsid w:val="00602212"/>
    <w:rsid w:val="00602F08"/>
    <w:rsid w:val="006120BB"/>
    <w:rsid w:val="00612EFD"/>
    <w:rsid w:val="00614F0E"/>
    <w:rsid w:val="00620925"/>
    <w:rsid w:val="00620F3E"/>
    <w:rsid w:val="006220D4"/>
    <w:rsid w:val="0062250B"/>
    <w:rsid w:val="006268E8"/>
    <w:rsid w:val="00626C68"/>
    <w:rsid w:val="00631B6B"/>
    <w:rsid w:val="00635EC9"/>
    <w:rsid w:val="00641BC7"/>
    <w:rsid w:val="0064201F"/>
    <w:rsid w:val="00642D16"/>
    <w:rsid w:val="00650117"/>
    <w:rsid w:val="006514F3"/>
    <w:rsid w:val="00651AF5"/>
    <w:rsid w:val="0065408D"/>
    <w:rsid w:val="00657BFE"/>
    <w:rsid w:val="00663272"/>
    <w:rsid w:val="00670F08"/>
    <w:rsid w:val="00672200"/>
    <w:rsid w:val="00672EBA"/>
    <w:rsid w:val="00673176"/>
    <w:rsid w:val="006766DB"/>
    <w:rsid w:val="00677A10"/>
    <w:rsid w:val="0068238A"/>
    <w:rsid w:val="00695342"/>
    <w:rsid w:val="006A37DB"/>
    <w:rsid w:val="006A5C23"/>
    <w:rsid w:val="006B7C0D"/>
    <w:rsid w:val="006C7D34"/>
    <w:rsid w:val="006D28AA"/>
    <w:rsid w:val="006D6A00"/>
    <w:rsid w:val="006E17FB"/>
    <w:rsid w:val="006E1849"/>
    <w:rsid w:val="006E28DE"/>
    <w:rsid w:val="006E2EF6"/>
    <w:rsid w:val="006E6F02"/>
    <w:rsid w:val="006E7AD9"/>
    <w:rsid w:val="006F14C6"/>
    <w:rsid w:val="006F46CC"/>
    <w:rsid w:val="006F4E8F"/>
    <w:rsid w:val="006F635E"/>
    <w:rsid w:val="006F6F62"/>
    <w:rsid w:val="006F75C5"/>
    <w:rsid w:val="00702966"/>
    <w:rsid w:val="00703493"/>
    <w:rsid w:val="007041E7"/>
    <w:rsid w:val="0071025C"/>
    <w:rsid w:val="0071155A"/>
    <w:rsid w:val="007158D6"/>
    <w:rsid w:val="0071778A"/>
    <w:rsid w:val="00720F0E"/>
    <w:rsid w:val="007210C3"/>
    <w:rsid w:val="00722CC7"/>
    <w:rsid w:val="00723AE2"/>
    <w:rsid w:val="00724100"/>
    <w:rsid w:val="00725829"/>
    <w:rsid w:val="007333CD"/>
    <w:rsid w:val="00740729"/>
    <w:rsid w:val="00747851"/>
    <w:rsid w:val="0075029D"/>
    <w:rsid w:val="00750EB8"/>
    <w:rsid w:val="00751EB2"/>
    <w:rsid w:val="007524A5"/>
    <w:rsid w:val="00757984"/>
    <w:rsid w:val="00757C65"/>
    <w:rsid w:val="007614D9"/>
    <w:rsid w:val="00764FD0"/>
    <w:rsid w:val="00766372"/>
    <w:rsid w:val="00766A39"/>
    <w:rsid w:val="00767D78"/>
    <w:rsid w:val="00770718"/>
    <w:rsid w:val="00770C66"/>
    <w:rsid w:val="0077753D"/>
    <w:rsid w:val="0078092B"/>
    <w:rsid w:val="00781F5B"/>
    <w:rsid w:val="007821EC"/>
    <w:rsid w:val="00782532"/>
    <w:rsid w:val="00783529"/>
    <w:rsid w:val="00783DAF"/>
    <w:rsid w:val="00785888"/>
    <w:rsid w:val="00791BA3"/>
    <w:rsid w:val="00792D0A"/>
    <w:rsid w:val="0079377E"/>
    <w:rsid w:val="00793CBA"/>
    <w:rsid w:val="00796089"/>
    <w:rsid w:val="007978DB"/>
    <w:rsid w:val="00797D89"/>
    <w:rsid w:val="007A3A5D"/>
    <w:rsid w:val="007A63DF"/>
    <w:rsid w:val="007A779E"/>
    <w:rsid w:val="007B2030"/>
    <w:rsid w:val="007B4CF0"/>
    <w:rsid w:val="007B7B6F"/>
    <w:rsid w:val="007C7228"/>
    <w:rsid w:val="007C7F3A"/>
    <w:rsid w:val="007D0809"/>
    <w:rsid w:val="007D0A9A"/>
    <w:rsid w:val="007D183F"/>
    <w:rsid w:val="007D4D0C"/>
    <w:rsid w:val="007D5056"/>
    <w:rsid w:val="007D5836"/>
    <w:rsid w:val="007E4DA1"/>
    <w:rsid w:val="007F1552"/>
    <w:rsid w:val="007F4554"/>
    <w:rsid w:val="007F51B5"/>
    <w:rsid w:val="007F51F6"/>
    <w:rsid w:val="0080039F"/>
    <w:rsid w:val="00800A7C"/>
    <w:rsid w:val="00815132"/>
    <w:rsid w:val="008178F3"/>
    <w:rsid w:val="0082354C"/>
    <w:rsid w:val="00825065"/>
    <w:rsid w:val="008252B6"/>
    <w:rsid w:val="00830743"/>
    <w:rsid w:val="00834ACE"/>
    <w:rsid w:val="00834AEA"/>
    <w:rsid w:val="00841709"/>
    <w:rsid w:val="00842176"/>
    <w:rsid w:val="008431CC"/>
    <w:rsid w:val="008431D8"/>
    <w:rsid w:val="008433C5"/>
    <w:rsid w:val="00845B9F"/>
    <w:rsid w:val="00850E97"/>
    <w:rsid w:val="00856F35"/>
    <w:rsid w:val="00861106"/>
    <w:rsid w:val="00864CA8"/>
    <w:rsid w:val="00866BCF"/>
    <w:rsid w:val="00867502"/>
    <w:rsid w:val="00873CC3"/>
    <w:rsid w:val="00875583"/>
    <w:rsid w:val="0087670A"/>
    <w:rsid w:val="00881873"/>
    <w:rsid w:val="0088415A"/>
    <w:rsid w:val="00885335"/>
    <w:rsid w:val="0088748F"/>
    <w:rsid w:val="0089371D"/>
    <w:rsid w:val="00895F2A"/>
    <w:rsid w:val="008A0C64"/>
    <w:rsid w:val="008A349E"/>
    <w:rsid w:val="008A432F"/>
    <w:rsid w:val="008A78AC"/>
    <w:rsid w:val="008B0341"/>
    <w:rsid w:val="008B3DEC"/>
    <w:rsid w:val="008B664E"/>
    <w:rsid w:val="008B6D87"/>
    <w:rsid w:val="008B6E9B"/>
    <w:rsid w:val="008B73B8"/>
    <w:rsid w:val="008C253B"/>
    <w:rsid w:val="008C259B"/>
    <w:rsid w:val="008C303D"/>
    <w:rsid w:val="008C6C72"/>
    <w:rsid w:val="008D1363"/>
    <w:rsid w:val="008D2FA4"/>
    <w:rsid w:val="008D51C8"/>
    <w:rsid w:val="008D7D53"/>
    <w:rsid w:val="008E0FC6"/>
    <w:rsid w:val="008E286F"/>
    <w:rsid w:val="008E46C0"/>
    <w:rsid w:val="008E50A3"/>
    <w:rsid w:val="008E5992"/>
    <w:rsid w:val="008F02C9"/>
    <w:rsid w:val="008F0D81"/>
    <w:rsid w:val="008F1729"/>
    <w:rsid w:val="008F1A98"/>
    <w:rsid w:val="008F3B0A"/>
    <w:rsid w:val="008F7EFA"/>
    <w:rsid w:val="00901385"/>
    <w:rsid w:val="00901ACC"/>
    <w:rsid w:val="00905C02"/>
    <w:rsid w:val="009066DE"/>
    <w:rsid w:val="00906979"/>
    <w:rsid w:val="00907C60"/>
    <w:rsid w:val="0091037E"/>
    <w:rsid w:val="00910B93"/>
    <w:rsid w:val="00910CB0"/>
    <w:rsid w:val="00911486"/>
    <w:rsid w:val="00911E50"/>
    <w:rsid w:val="009130B0"/>
    <w:rsid w:val="009132B2"/>
    <w:rsid w:val="00915C68"/>
    <w:rsid w:val="00916B3C"/>
    <w:rsid w:val="00916C11"/>
    <w:rsid w:val="00925BFD"/>
    <w:rsid w:val="00925DCA"/>
    <w:rsid w:val="009311CB"/>
    <w:rsid w:val="00931845"/>
    <w:rsid w:val="009405F8"/>
    <w:rsid w:val="00946139"/>
    <w:rsid w:val="009504E0"/>
    <w:rsid w:val="00950A87"/>
    <w:rsid w:val="0095384B"/>
    <w:rsid w:val="00953D1E"/>
    <w:rsid w:val="00953E63"/>
    <w:rsid w:val="0095598E"/>
    <w:rsid w:val="00955BE1"/>
    <w:rsid w:val="00955C8B"/>
    <w:rsid w:val="00957831"/>
    <w:rsid w:val="00964965"/>
    <w:rsid w:val="00965DE5"/>
    <w:rsid w:val="00966265"/>
    <w:rsid w:val="00966B50"/>
    <w:rsid w:val="00970401"/>
    <w:rsid w:val="00973BBA"/>
    <w:rsid w:val="00974E44"/>
    <w:rsid w:val="00975D8B"/>
    <w:rsid w:val="00975E74"/>
    <w:rsid w:val="009855F6"/>
    <w:rsid w:val="00985A78"/>
    <w:rsid w:val="009937E4"/>
    <w:rsid w:val="00994AEB"/>
    <w:rsid w:val="009A1786"/>
    <w:rsid w:val="009A6275"/>
    <w:rsid w:val="009B1ED4"/>
    <w:rsid w:val="009C251B"/>
    <w:rsid w:val="009C2D8A"/>
    <w:rsid w:val="009C2DFE"/>
    <w:rsid w:val="009C4A89"/>
    <w:rsid w:val="009C50D2"/>
    <w:rsid w:val="009D1928"/>
    <w:rsid w:val="009D1D97"/>
    <w:rsid w:val="009D2644"/>
    <w:rsid w:val="009D562F"/>
    <w:rsid w:val="009D6CB2"/>
    <w:rsid w:val="009D7D26"/>
    <w:rsid w:val="009E0A6E"/>
    <w:rsid w:val="009E2B2B"/>
    <w:rsid w:val="009E430B"/>
    <w:rsid w:val="009E78C7"/>
    <w:rsid w:val="009E79F9"/>
    <w:rsid w:val="009F1784"/>
    <w:rsid w:val="009F2186"/>
    <w:rsid w:val="009F670F"/>
    <w:rsid w:val="00A026A5"/>
    <w:rsid w:val="00A03654"/>
    <w:rsid w:val="00A14B04"/>
    <w:rsid w:val="00A1688B"/>
    <w:rsid w:val="00A2063C"/>
    <w:rsid w:val="00A2099D"/>
    <w:rsid w:val="00A2219A"/>
    <w:rsid w:val="00A25AF0"/>
    <w:rsid w:val="00A266E2"/>
    <w:rsid w:val="00A30321"/>
    <w:rsid w:val="00A31D9A"/>
    <w:rsid w:val="00A34D36"/>
    <w:rsid w:val="00A421F6"/>
    <w:rsid w:val="00A473AF"/>
    <w:rsid w:val="00A53035"/>
    <w:rsid w:val="00A53948"/>
    <w:rsid w:val="00A60B21"/>
    <w:rsid w:val="00A638D3"/>
    <w:rsid w:val="00A65E2D"/>
    <w:rsid w:val="00A6799A"/>
    <w:rsid w:val="00A71352"/>
    <w:rsid w:val="00A7142C"/>
    <w:rsid w:val="00A7427C"/>
    <w:rsid w:val="00A75935"/>
    <w:rsid w:val="00A761CF"/>
    <w:rsid w:val="00A76DD9"/>
    <w:rsid w:val="00A77646"/>
    <w:rsid w:val="00A86399"/>
    <w:rsid w:val="00A90882"/>
    <w:rsid w:val="00A91AAA"/>
    <w:rsid w:val="00A92959"/>
    <w:rsid w:val="00A92D9C"/>
    <w:rsid w:val="00A939D0"/>
    <w:rsid w:val="00A93CCF"/>
    <w:rsid w:val="00A94E68"/>
    <w:rsid w:val="00A9644E"/>
    <w:rsid w:val="00AA1C05"/>
    <w:rsid w:val="00AA708F"/>
    <w:rsid w:val="00AA743D"/>
    <w:rsid w:val="00AB0AF4"/>
    <w:rsid w:val="00AB799C"/>
    <w:rsid w:val="00AC1789"/>
    <w:rsid w:val="00AC201E"/>
    <w:rsid w:val="00AC462B"/>
    <w:rsid w:val="00AC547D"/>
    <w:rsid w:val="00AC689B"/>
    <w:rsid w:val="00AC716B"/>
    <w:rsid w:val="00AC77C2"/>
    <w:rsid w:val="00AC7E72"/>
    <w:rsid w:val="00AC7E8A"/>
    <w:rsid w:val="00AD0DE6"/>
    <w:rsid w:val="00AD0E5B"/>
    <w:rsid w:val="00AD6757"/>
    <w:rsid w:val="00AE185A"/>
    <w:rsid w:val="00AE230B"/>
    <w:rsid w:val="00AE239F"/>
    <w:rsid w:val="00AE271F"/>
    <w:rsid w:val="00AE6632"/>
    <w:rsid w:val="00AE6F1E"/>
    <w:rsid w:val="00AF008D"/>
    <w:rsid w:val="00AF12C0"/>
    <w:rsid w:val="00AF1EA5"/>
    <w:rsid w:val="00AF2A11"/>
    <w:rsid w:val="00AF2A3C"/>
    <w:rsid w:val="00AF3A85"/>
    <w:rsid w:val="00AF5D1A"/>
    <w:rsid w:val="00AF74AD"/>
    <w:rsid w:val="00B000CA"/>
    <w:rsid w:val="00B011E9"/>
    <w:rsid w:val="00B03342"/>
    <w:rsid w:val="00B04112"/>
    <w:rsid w:val="00B0413E"/>
    <w:rsid w:val="00B05333"/>
    <w:rsid w:val="00B05E5F"/>
    <w:rsid w:val="00B070D7"/>
    <w:rsid w:val="00B13065"/>
    <w:rsid w:val="00B13B9F"/>
    <w:rsid w:val="00B15C7E"/>
    <w:rsid w:val="00B16082"/>
    <w:rsid w:val="00B25A36"/>
    <w:rsid w:val="00B25F1C"/>
    <w:rsid w:val="00B26824"/>
    <w:rsid w:val="00B26F30"/>
    <w:rsid w:val="00B31966"/>
    <w:rsid w:val="00B32904"/>
    <w:rsid w:val="00B36DE7"/>
    <w:rsid w:val="00B447DD"/>
    <w:rsid w:val="00B46179"/>
    <w:rsid w:val="00B51C55"/>
    <w:rsid w:val="00B52CBD"/>
    <w:rsid w:val="00B52F50"/>
    <w:rsid w:val="00B5326F"/>
    <w:rsid w:val="00B53D1E"/>
    <w:rsid w:val="00B53F90"/>
    <w:rsid w:val="00B544DA"/>
    <w:rsid w:val="00B55C85"/>
    <w:rsid w:val="00B565AE"/>
    <w:rsid w:val="00B568C3"/>
    <w:rsid w:val="00B56D69"/>
    <w:rsid w:val="00B63B01"/>
    <w:rsid w:val="00B64231"/>
    <w:rsid w:val="00B6494C"/>
    <w:rsid w:val="00B7043F"/>
    <w:rsid w:val="00B81615"/>
    <w:rsid w:val="00B834C0"/>
    <w:rsid w:val="00B8447C"/>
    <w:rsid w:val="00B85A9E"/>
    <w:rsid w:val="00B860EA"/>
    <w:rsid w:val="00B86411"/>
    <w:rsid w:val="00B86FEC"/>
    <w:rsid w:val="00B90A81"/>
    <w:rsid w:val="00B933CA"/>
    <w:rsid w:val="00B97C6A"/>
    <w:rsid w:val="00BB2FAF"/>
    <w:rsid w:val="00BB3D8E"/>
    <w:rsid w:val="00BC3F01"/>
    <w:rsid w:val="00BC5D61"/>
    <w:rsid w:val="00BD2396"/>
    <w:rsid w:val="00BD5521"/>
    <w:rsid w:val="00BD5AA2"/>
    <w:rsid w:val="00BD6491"/>
    <w:rsid w:val="00BD6B84"/>
    <w:rsid w:val="00BE0F47"/>
    <w:rsid w:val="00BE1985"/>
    <w:rsid w:val="00BE26E5"/>
    <w:rsid w:val="00BE3472"/>
    <w:rsid w:val="00BE381C"/>
    <w:rsid w:val="00BE756E"/>
    <w:rsid w:val="00BF13EC"/>
    <w:rsid w:val="00BF32AD"/>
    <w:rsid w:val="00C029D9"/>
    <w:rsid w:val="00C128CF"/>
    <w:rsid w:val="00C1680B"/>
    <w:rsid w:val="00C20D52"/>
    <w:rsid w:val="00C2286D"/>
    <w:rsid w:val="00C2300C"/>
    <w:rsid w:val="00C240C8"/>
    <w:rsid w:val="00C24F66"/>
    <w:rsid w:val="00C25FC7"/>
    <w:rsid w:val="00C26730"/>
    <w:rsid w:val="00C26F3F"/>
    <w:rsid w:val="00C30903"/>
    <w:rsid w:val="00C366FA"/>
    <w:rsid w:val="00C41BC0"/>
    <w:rsid w:val="00C43AEF"/>
    <w:rsid w:val="00C43E69"/>
    <w:rsid w:val="00C45D30"/>
    <w:rsid w:val="00C51ABD"/>
    <w:rsid w:val="00C547CD"/>
    <w:rsid w:val="00C54DB6"/>
    <w:rsid w:val="00C5593B"/>
    <w:rsid w:val="00C563FA"/>
    <w:rsid w:val="00C57BC3"/>
    <w:rsid w:val="00C601D7"/>
    <w:rsid w:val="00C609FF"/>
    <w:rsid w:val="00C60F91"/>
    <w:rsid w:val="00C67492"/>
    <w:rsid w:val="00C7012C"/>
    <w:rsid w:val="00C70B8E"/>
    <w:rsid w:val="00C74F70"/>
    <w:rsid w:val="00C808A7"/>
    <w:rsid w:val="00C80EF1"/>
    <w:rsid w:val="00C83846"/>
    <w:rsid w:val="00C83BEC"/>
    <w:rsid w:val="00C84FAE"/>
    <w:rsid w:val="00C8696D"/>
    <w:rsid w:val="00C90102"/>
    <w:rsid w:val="00C91DAE"/>
    <w:rsid w:val="00C926B0"/>
    <w:rsid w:val="00C93421"/>
    <w:rsid w:val="00CA1136"/>
    <w:rsid w:val="00CA492F"/>
    <w:rsid w:val="00CB020B"/>
    <w:rsid w:val="00CB17BD"/>
    <w:rsid w:val="00CB1947"/>
    <w:rsid w:val="00CB2023"/>
    <w:rsid w:val="00CB2659"/>
    <w:rsid w:val="00CC5603"/>
    <w:rsid w:val="00CC56D4"/>
    <w:rsid w:val="00CD0E99"/>
    <w:rsid w:val="00CD1674"/>
    <w:rsid w:val="00CD1928"/>
    <w:rsid w:val="00CD6136"/>
    <w:rsid w:val="00CD639D"/>
    <w:rsid w:val="00CD65C7"/>
    <w:rsid w:val="00CE3493"/>
    <w:rsid w:val="00CE4DE7"/>
    <w:rsid w:val="00CE6B46"/>
    <w:rsid w:val="00CF19AB"/>
    <w:rsid w:val="00CF42AE"/>
    <w:rsid w:val="00D0054E"/>
    <w:rsid w:val="00D00A51"/>
    <w:rsid w:val="00D03FAD"/>
    <w:rsid w:val="00D04604"/>
    <w:rsid w:val="00D11595"/>
    <w:rsid w:val="00D160CB"/>
    <w:rsid w:val="00D17421"/>
    <w:rsid w:val="00D17520"/>
    <w:rsid w:val="00D2336C"/>
    <w:rsid w:val="00D24102"/>
    <w:rsid w:val="00D25B29"/>
    <w:rsid w:val="00D26533"/>
    <w:rsid w:val="00D265D1"/>
    <w:rsid w:val="00D43EFC"/>
    <w:rsid w:val="00D45180"/>
    <w:rsid w:val="00D51019"/>
    <w:rsid w:val="00D5161F"/>
    <w:rsid w:val="00D6072A"/>
    <w:rsid w:val="00D60F0F"/>
    <w:rsid w:val="00D644DC"/>
    <w:rsid w:val="00D66DD3"/>
    <w:rsid w:val="00D70EB1"/>
    <w:rsid w:val="00D7206D"/>
    <w:rsid w:val="00D73331"/>
    <w:rsid w:val="00D75CAD"/>
    <w:rsid w:val="00D7631B"/>
    <w:rsid w:val="00D77AB6"/>
    <w:rsid w:val="00D81152"/>
    <w:rsid w:val="00D814D1"/>
    <w:rsid w:val="00D8387D"/>
    <w:rsid w:val="00D83D2F"/>
    <w:rsid w:val="00D841E9"/>
    <w:rsid w:val="00D92EC1"/>
    <w:rsid w:val="00D95290"/>
    <w:rsid w:val="00DA35DC"/>
    <w:rsid w:val="00DA4DF2"/>
    <w:rsid w:val="00DA6137"/>
    <w:rsid w:val="00DA75DF"/>
    <w:rsid w:val="00DB439D"/>
    <w:rsid w:val="00DC0AFD"/>
    <w:rsid w:val="00DC1A54"/>
    <w:rsid w:val="00DC3712"/>
    <w:rsid w:val="00DC4A0F"/>
    <w:rsid w:val="00DC76CB"/>
    <w:rsid w:val="00DD1B67"/>
    <w:rsid w:val="00DD34C1"/>
    <w:rsid w:val="00DD3DE9"/>
    <w:rsid w:val="00DD603E"/>
    <w:rsid w:val="00DE244B"/>
    <w:rsid w:val="00DE5CD1"/>
    <w:rsid w:val="00DF0FC1"/>
    <w:rsid w:val="00DF3F26"/>
    <w:rsid w:val="00DF418D"/>
    <w:rsid w:val="00DF5F44"/>
    <w:rsid w:val="00E0071B"/>
    <w:rsid w:val="00E02547"/>
    <w:rsid w:val="00E04C28"/>
    <w:rsid w:val="00E05BD1"/>
    <w:rsid w:val="00E0691E"/>
    <w:rsid w:val="00E06ECD"/>
    <w:rsid w:val="00E1268E"/>
    <w:rsid w:val="00E139CA"/>
    <w:rsid w:val="00E1417B"/>
    <w:rsid w:val="00E14DD9"/>
    <w:rsid w:val="00E2124C"/>
    <w:rsid w:val="00E25672"/>
    <w:rsid w:val="00E3042B"/>
    <w:rsid w:val="00E41328"/>
    <w:rsid w:val="00E47C10"/>
    <w:rsid w:val="00E50162"/>
    <w:rsid w:val="00E52A42"/>
    <w:rsid w:val="00E537BF"/>
    <w:rsid w:val="00E544ED"/>
    <w:rsid w:val="00E551E0"/>
    <w:rsid w:val="00E55684"/>
    <w:rsid w:val="00E55C21"/>
    <w:rsid w:val="00E56927"/>
    <w:rsid w:val="00E57E72"/>
    <w:rsid w:val="00E61A8A"/>
    <w:rsid w:val="00E61EA6"/>
    <w:rsid w:val="00E6304F"/>
    <w:rsid w:val="00E63B6A"/>
    <w:rsid w:val="00E650CC"/>
    <w:rsid w:val="00E669B6"/>
    <w:rsid w:val="00E6727B"/>
    <w:rsid w:val="00E71CC9"/>
    <w:rsid w:val="00E71EDE"/>
    <w:rsid w:val="00E72B1F"/>
    <w:rsid w:val="00E74F49"/>
    <w:rsid w:val="00E753C5"/>
    <w:rsid w:val="00E82B72"/>
    <w:rsid w:val="00E83919"/>
    <w:rsid w:val="00E83AA9"/>
    <w:rsid w:val="00E8560D"/>
    <w:rsid w:val="00E87355"/>
    <w:rsid w:val="00E91F19"/>
    <w:rsid w:val="00E93108"/>
    <w:rsid w:val="00E965EF"/>
    <w:rsid w:val="00E97BBD"/>
    <w:rsid w:val="00EA0C4B"/>
    <w:rsid w:val="00EA1CC6"/>
    <w:rsid w:val="00EA5778"/>
    <w:rsid w:val="00EA5F68"/>
    <w:rsid w:val="00EA6643"/>
    <w:rsid w:val="00EA7978"/>
    <w:rsid w:val="00EB055B"/>
    <w:rsid w:val="00EB183F"/>
    <w:rsid w:val="00EB1BFE"/>
    <w:rsid w:val="00EB30A3"/>
    <w:rsid w:val="00EB37EF"/>
    <w:rsid w:val="00EB4404"/>
    <w:rsid w:val="00EB4820"/>
    <w:rsid w:val="00EB4931"/>
    <w:rsid w:val="00EB6C44"/>
    <w:rsid w:val="00EC032E"/>
    <w:rsid w:val="00EC5015"/>
    <w:rsid w:val="00ED5D70"/>
    <w:rsid w:val="00ED75DB"/>
    <w:rsid w:val="00ED7891"/>
    <w:rsid w:val="00EE42F7"/>
    <w:rsid w:val="00EE71BD"/>
    <w:rsid w:val="00EF49AC"/>
    <w:rsid w:val="00F00E28"/>
    <w:rsid w:val="00F04A4B"/>
    <w:rsid w:val="00F07A12"/>
    <w:rsid w:val="00F07D09"/>
    <w:rsid w:val="00F122F5"/>
    <w:rsid w:val="00F15951"/>
    <w:rsid w:val="00F2412B"/>
    <w:rsid w:val="00F2629B"/>
    <w:rsid w:val="00F27436"/>
    <w:rsid w:val="00F27BF6"/>
    <w:rsid w:val="00F30755"/>
    <w:rsid w:val="00F322FD"/>
    <w:rsid w:val="00F3406F"/>
    <w:rsid w:val="00F35ECD"/>
    <w:rsid w:val="00F36FFD"/>
    <w:rsid w:val="00F41C2A"/>
    <w:rsid w:val="00F4296D"/>
    <w:rsid w:val="00F445EB"/>
    <w:rsid w:val="00F45384"/>
    <w:rsid w:val="00F54116"/>
    <w:rsid w:val="00F60E4A"/>
    <w:rsid w:val="00F61250"/>
    <w:rsid w:val="00F61D26"/>
    <w:rsid w:val="00F621E6"/>
    <w:rsid w:val="00F65DE8"/>
    <w:rsid w:val="00F671D7"/>
    <w:rsid w:val="00F710AD"/>
    <w:rsid w:val="00F71DDF"/>
    <w:rsid w:val="00F731CA"/>
    <w:rsid w:val="00F741E0"/>
    <w:rsid w:val="00F75C5A"/>
    <w:rsid w:val="00F819A1"/>
    <w:rsid w:val="00F8298E"/>
    <w:rsid w:val="00F87D61"/>
    <w:rsid w:val="00F90014"/>
    <w:rsid w:val="00F95E85"/>
    <w:rsid w:val="00F96F21"/>
    <w:rsid w:val="00FB12A1"/>
    <w:rsid w:val="00FB6B05"/>
    <w:rsid w:val="00FB7EB6"/>
    <w:rsid w:val="00FC248E"/>
    <w:rsid w:val="00FC3D38"/>
    <w:rsid w:val="00FC668B"/>
    <w:rsid w:val="00FC7D2A"/>
    <w:rsid w:val="00FD64AF"/>
    <w:rsid w:val="00FE0CDF"/>
    <w:rsid w:val="00FE51C8"/>
    <w:rsid w:val="00FF033F"/>
    <w:rsid w:val="00FF03D9"/>
    <w:rsid w:val="00FF244C"/>
    <w:rsid w:val="00FF2BB4"/>
    <w:rsid w:val="00FF3733"/>
    <w:rsid w:val="00FF5C49"/>
    <w:rsid w:val="00FF60FB"/>
    <w:rsid w:val="00FF68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7627992"/>
  <w15:docId w15:val="{2B512B7D-2A65-4AE5-A3A4-B5017AD7D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Arial"/>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179"/>
    <w:rPr>
      <w:rFonts w:eastAsia="Times New Roman"/>
      <w:sz w:val="20"/>
      <w:szCs w:val="20"/>
      <w:lang w:eastAsia="en-US"/>
    </w:rPr>
  </w:style>
  <w:style w:type="paragraph" w:styleId="Heading3">
    <w:name w:val="heading 3"/>
    <w:basedOn w:val="Normal"/>
    <w:link w:val="Heading3Char"/>
    <w:uiPriority w:val="99"/>
    <w:qFormat/>
    <w:locked/>
    <w:rsid w:val="00374624"/>
    <w:pPr>
      <w:spacing w:before="100" w:beforeAutospacing="1" w:after="100" w:afterAutospacing="1"/>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374624"/>
    <w:rPr>
      <w:rFonts w:ascii="Times New Roman" w:hAnsi="Times New Roman" w:cs="Times New Roman"/>
      <w:b/>
      <w:bCs/>
      <w:sz w:val="27"/>
      <w:szCs w:val="27"/>
    </w:rPr>
  </w:style>
  <w:style w:type="paragraph" w:styleId="Header">
    <w:name w:val="header"/>
    <w:basedOn w:val="Normal"/>
    <w:link w:val="HeaderChar"/>
    <w:uiPriority w:val="99"/>
    <w:rsid w:val="00856F35"/>
    <w:pPr>
      <w:tabs>
        <w:tab w:val="center" w:pos="4513"/>
        <w:tab w:val="right" w:pos="9026"/>
      </w:tabs>
    </w:pPr>
    <w:rPr>
      <w:rFonts w:eastAsia="Calibri" w:cs="Times New Roman"/>
      <w:lang w:eastAsia="ja-JP"/>
    </w:rPr>
  </w:style>
  <w:style w:type="character" w:customStyle="1" w:styleId="HeaderChar">
    <w:name w:val="Header Char"/>
    <w:basedOn w:val="DefaultParagraphFont"/>
    <w:link w:val="Header"/>
    <w:uiPriority w:val="99"/>
    <w:locked/>
    <w:rsid w:val="00856F35"/>
    <w:rPr>
      <w:rFonts w:cs="Times New Roman"/>
    </w:rPr>
  </w:style>
  <w:style w:type="paragraph" w:styleId="Footer">
    <w:name w:val="footer"/>
    <w:basedOn w:val="Normal"/>
    <w:link w:val="FooterChar"/>
    <w:uiPriority w:val="99"/>
    <w:semiHidden/>
    <w:rsid w:val="00856F35"/>
    <w:pPr>
      <w:tabs>
        <w:tab w:val="center" w:pos="4513"/>
        <w:tab w:val="right" w:pos="9026"/>
      </w:tabs>
    </w:pPr>
    <w:rPr>
      <w:rFonts w:eastAsia="Calibri" w:cs="Times New Roman"/>
      <w:lang w:eastAsia="ja-JP"/>
    </w:rPr>
  </w:style>
  <w:style w:type="character" w:customStyle="1" w:styleId="FooterChar">
    <w:name w:val="Footer Char"/>
    <w:basedOn w:val="DefaultParagraphFont"/>
    <w:link w:val="Footer"/>
    <w:uiPriority w:val="99"/>
    <w:semiHidden/>
    <w:locked/>
    <w:rsid w:val="00856F35"/>
    <w:rPr>
      <w:rFonts w:cs="Times New Roman"/>
    </w:rPr>
  </w:style>
  <w:style w:type="paragraph" w:styleId="BalloonText">
    <w:name w:val="Balloon Text"/>
    <w:basedOn w:val="Normal"/>
    <w:link w:val="BalloonTextChar"/>
    <w:uiPriority w:val="99"/>
    <w:semiHidden/>
    <w:rsid w:val="00856F35"/>
    <w:rPr>
      <w:rFonts w:ascii="Tahoma" w:eastAsia="Calibri" w:hAnsi="Tahoma" w:cs="Times New Roman"/>
      <w:sz w:val="16"/>
      <w:szCs w:val="16"/>
      <w:lang w:eastAsia="ja-JP"/>
    </w:rPr>
  </w:style>
  <w:style w:type="character" w:customStyle="1" w:styleId="BalloonTextChar">
    <w:name w:val="Balloon Text Char"/>
    <w:basedOn w:val="DefaultParagraphFont"/>
    <w:link w:val="BalloonText"/>
    <w:uiPriority w:val="99"/>
    <w:semiHidden/>
    <w:locked/>
    <w:rsid w:val="00856F35"/>
    <w:rPr>
      <w:rFonts w:ascii="Tahoma" w:hAnsi="Tahoma" w:cs="Times New Roman"/>
      <w:sz w:val="16"/>
    </w:rPr>
  </w:style>
  <w:style w:type="paragraph" w:customStyle="1" w:styleId="NoParagraphStyle">
    <w:name w:val="[No Paragraph Style]"/>
    <w:uiPriority w:val="99"/>
    <w:rsid w:val="00856F35"/>
    <w:pPr>
      <w:autoSpaceDE w:val="0"/>
      <w:autoSpaceDN w:val="0"/>
      <w:adjustRightInd w:val="0"/>
      <w:spacing w:line="288" w:lineRule="auto"/>
      <w:textAlignment w:val="center"/>
    </w:pPr>
    <w:rPr>
      <w:rFonts w:ascii="Times Regular" w:eastAsia="Times New Roman" w:hAnsi="Times Regular" w:cs="Times Regular"/>
      <w:color w:val="000000"/>
      <w:sz w:val="24"/>
      <w:szCs w:val="24"/>
      <w:lang w:eastAsia="en-US"/>
    </w:rPr>
  </w:style>
  <w:style w:type="paragraph" w:customStyle="1" w:styleId="Default">
    <w:name w:val="Default"/>
    <w:uiPriority w:val="99"/>
    <w:rsid w:val="0043114A"/>
    <w:pPr>
      <w:autoSpaceDE w:val="0"/>
      <w:autoSpaceDN w:val="0"/>
      <w:adjustRightInd w:val="0"/>
    </w:pPr>
    <w:rPr>
      <w:color w:val="000000"/>
      <w:sz w:val="24"/>
      <w:szCs w:val="24"/>
    </w:rPr>
  </w:style>
  <w:style w:type="character" w:customStyle="1" w:styleId="A0">
    <w:name w:val="A0"/>
    <w:uiPriority w:val="99"/>
    <w:rsid w:val="0043114A"/>
    <w:rPr>
      <w:color w:val="000000"/>
      <w:sz w:val="14"/>
    </w:rPr>
  </w:style>
  <w:style w:type="paragraph" w:styleId="List">
    <w:name w:val="List"/>
    <w:basedOn w:val="Normal"/>
    <w:uiPriority w:val="99"/>
    <w:rsid w:val="00C54DB6"/>
    <w:pPr>
      <w:ind w:left="360" w:hanging="360"/>
    </w:pPr>
    <w:rPr>
      <w:rFonts w:ascii="Times New Roman" w:hAnsi="Times New Roman" w:cs="Times New Roman"/>
    </w:rPr>
  </w:style>
  <w:style w:type="paragraph" w:customStyle="1" w:styleId="BodySingle">
    <w:name w:val="Body Single"/>
    <w:uiPriority w:val="99"/>
    <w:rsid w:val="00C54DB6"/>
    <w:rPr>
      <w:rFonts w:ascii="Times New Roman" w:eastAsia="Times New Roman" w:hAnsi="Times New Roman" w:cs="Times New Roman"/>
      <w:color w:val="000000"/>
      <w:sz w:val="24"/>
      <w:szCs w:val="20"/>
      <w:lang w:val="en-US" w:eastAsia="en-US"/>
    </w:rPr>
  </w:style>
  <w:style w:type="character" w:styleId="Hyperlink">
    <w:name w:val="Hyperlink"/>
    <w:basedOn w:val="DefaultParagraphFont"/>
    <w:uiPriority w:val="99"/>
    <w:rsid w:val="00FC668B"/>
    <w:rPr>
      <w:rFonts w:cs="Times New Roman"/>
      <w:color w:val="0000FF"/>
      <w:u w:val="single"/>
    </w:rPr>
  </w:style>
  <w:style w:type="paragraph" w:styleId="ListParagraph">
    <w:name w:val="List Paragraph"/>
    <w:basedOn w:val="Normal"/>
    <w:uiPriority w:val="99"/>
    <w:qFormat/>
    <w:rsid w:val="00403EFF"/>
    <w:pPr>
      <w:ind w:left="720"/>
      <w:contextualSpacing/>
    </w:pPr>
    <w:rPr>
      <w:rFonts w:ascii="Calibri" w:eastAsia="Calibri" w:hAnsi="Calibri" w:cs="Times New Roman"/>
      <w:sz w:val="22"/>
      <w:szCs w:val="22"/>
      <w:lang w:eastAsia="en-GB"/>
    </w:rPr>
  </w:style>
  <w:style w:type="character" w:customStyle="1" w:styleId="apple-converted-space">
    <w:name w:val="apple-converted-space"/>
    <w:basedOn w:val="DefaultParagraphFont"/>
    <w:uiPriority w:val="99"/>
    <w:rsid w:val="00374624"/>
    <w:rPr>
      <w:rFonts w:cs="Times New Roman"/>
    </w:rPr>
  </w:style>
  <w:style w:type="character" w:styleId="Emphasis">
    <w:name w:val="Emphasis"/>
    <w:basedOn w:val="DefaultParagraphFont"/>
    <w:uiPriority w:val="99"/>
    <w:qFormat/>
    <w:locked/>
    <w:rsid w:val="00374624"/>
    <w:rPr>
      <w:rFonts w:cs="Times New Roman"/>
      <w:i/>
      <w:iCs/>
    </w:rPr>
  </w:style>
  <w:style w:type="character" w:styleId="FollowedHyperlink">
    <w:name w:val="FollowedHyperlink"/>
    <w:basedOn w:val="DefaultParagraphFont"/>
    <w:uiPriority w:val="99"/>
    <w:rsid w:val="00374624"/>
    <w:rPr>
      <w:rFonts w:cs="Times New Roman"/>
      <w:color w:val="800080"/>
      <w:u w:val="single"/>
    </w:rPr>
  </w:style>
  <w:style w:type="character" w:styleId="CommentReference">
    <w:name w:val="annotation reference"/>
    <w:basedOn w:val="DefaultParagraphFont"/>
    <w:uiPriority w:val="99"/>
    <w:semiHidden/>
    <w:rsid w:val="00D11595"/>
    <w:rPr>
      <w:rFonts w:cs="Times New Roman"/>
      <w:sz w:val="16"/>
      <w:szCs w:val="16"/>
    </w:rPr>
  </w:style>
  <w:style w:type="paragraph" w:styleId="CommentText">
    <w:name w:val="annotation text"/>
    <w:basedOn w:val="Normal"/>
    <w:link w:val="CommentTextChar"/>
    <w:uiPriority w:val="99"/>
    <w:semiHidden/>
    <w:rsid w:val="00D11595"/>
  </w:style>
  <w:style w:type="character" w:customStyle="1" w:styleId="CommentTextChar">
    <w:name w:val="Comment Text Char"/>
    <w:basedOn w:val="DefaultParagraphFont"/>
    <w:link w:val="CommentText"/>
    <w:uiPriority w:val="99"/>
    <w:semiHidden/>
    <w:locked/>
    <w:rsid w:val="00DD34C1"/>
    <w:rPr>
      <w:rFonts w:eastAsia="Times New Roman" w:cs="Times New Roman"/>
      <w:sz w:val="20"/>
      <w:szCs w:val="20"/>
      <w:lang w:eastAsia="en-US"/>
    </w:rPr>
  </w:style>
  <w:style w:type="paragraph" w:styleId="CommentSubject">
    <w:name w:val="annotation subject"/>
    <w:basedOn w:val="CommentText"/>
    <w:next w:val="CommentText"/>
    <w:link w:val="CommentSubjectChar"/>
    <w:uiPriority w:val="99"/>
    <w:semiHidden/>
    <w:rsid w:val="00D11595"/>
    <w:rPr>
      <w:b/>
      <w:bCs/>
    </w:rPr>
  </w:style>
  <w:style w:type="character" w:customStyle="1" w:styleId="CommentSubjectChar">
    <w:name w:val="Comment Subject Char"/>
    <w:basedOn w:val="CommentTextChar"/>
    <w:link w:val="CommentSubject"/>
    <w:uiPriority w:val="99"/>
    <w:semiHidden/>
    <w:locked/>
    <w:rsid w:val="00DD34C1"/>
    <w:rPr>
      <w:rFonts w:eastAsia="Times New Roman" w:cs="Times New Roman"/>
      <w:b/>
      <w:bCs/>
      <w:sz w:val="20"/>
      <w:szCs w:val="20"/>
      <w:lang w:eastAsia="en-US"/>
    </w:rPr>
  </w:style>
  <w:style w:type="table" w:styleId="TableGrid">
    <w:name w:val="Table Grid"/>
    <w:basedOn w:val="TableNormal"/>
    <w:locked/>
    <w:rsid w:val="007D5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D65C7"/>
    <w:rPr>
      <w:rFonts w:eastAsia="Times New Roman"/>
      <w:sz w:val="20"/>
      <w:szCs w:val="20"/>
      <w:lang w:eastAsia="en-US"/>
    </w:rPr>
  </w:style>
  <w:style w:type="character" w:styleId="UnresolvedMention">
    <w:name w:val="Unresolved Mention"/>
    <w:basedOn w:val="DefaultParagraphFont"/>
    <w:uiPriority w:val="99"/>
    <w:semiHidden/>
    <w:unhideWhenUsed/>
    <w:rsid w:val="00FC7D2A"/>
    <w:rPr>
      <w:color w:val="605E5C"/>
      <w:shd w:val="clear" w:color="auto" w:fill="E1DFDD"/>
    </w:rPr>
  </w:style>
  <w:style w:type="paragraph" w:styleId="NormalWeb">
    <w:name w:val="Normal (Web)"/>
    <w:basedOn w:val="Normal"/>
    <w:uiPriority w:val="99"/>
    <w:unhideWhenUsed/>
    <w:rsid w:val="00830743"/>
    <w:pPr>
      <w:spacing w:before="100" w:beforeAutospacing="1" w:after="100" w:afterAutospacing="1"/>
    </w:pPr>
    <w:rPr>
      <w:rFonts w:ascii="Times New Roman" w:hAnsi="Times New Roman" w:cs="Times New Roman"/>
      <w:sz w:val="24"/>
      <w:szCs w:val="24"/>
      <w:lang w:eastAsia="en-GB"/>
    </w:rPr>
  </w:style>
  <w:style w:type="character" w:styleId="Strong">
    <w:name w:val="Strong"/>
    <w:basedOn w:val="DefaultParagraphFont"/>
    <w:uiPriority w:val="22"/>
    <w:qFormat/>
    <w:locked/>
    <w:rsid w:val="008307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898711">
      <w:bodyDiv w:val="1"/>
      <w:marLeft w:val="0"/>
      <w:marRight w:val="0"/>
      <w:marTop w:val="0"/>
      <w:marBottom w:val="0"/>
      <w:divBdr>
        <w:top w:val="none" w:sz="0" w:space="0" w:color="auto"/>
        <w:left w:val="none" w:sz="0" w:space="0" w:color="auto"/>
        <w:bottom w:val="none" w:sz="0" w:space="0" w:color="auto"/>
        <w:right w:val="none" w:sz="0" w:space="0" w:color="auto"/>
      </w:divBdr>
    </w:div>
    <w:div w:id="212740943">
      <w:bodyDiv w:val="1"/>
      <w:marLeft w:val="0"/>
      <w:marRight w:val="0"/>
      <w:marTop w:val="0"/>
      <w:marBottom w:val="0"/>
      <w:divBdr>
        <w:top w:val="none" w:sz="0" w:space="0" w:color="auto"/>
        <w:left w:val="none" w:sz="0" w:space="0" w:color="auto"/>
        <w:bottom w:val="none" w:sz="0" w:space="0" w:color="auto"/>
        <w:right w:val="none" w:sz="0" w:space="0" w:color="auto"/>
      </w:divBdr>
      <w:divsChild>
        <w:div w:id="1534728674">
          <w:marLeft w:val="0"/>
          <w:marRight w:val="0"/>
          <w:marTop w:val="0"/>
          <w:marBottom w:val="0"/>
          <w:divBdr>
            <w:top w:val="none" w:sz="0" w:space="0" w:color="auto"/>
            <w:left w:val="none" w:sz="0" w:space="0" w:color="auto"/>
            <w:bottom w:val="none" w:sz="0" w:space="0" w:color="auto"/>
            <w:right w:val="none" w:sz="0" w:space="0" w:color="auto"/>
          </w:divBdr>
        </w:div>
      </w:divsChild>
    </w:div>
    <w:div w:id="296490841">
      <w:bodyDiv w:val="1"/>
      <w:marLeft w:val="0"/>
      <w:marRight w:val="0"/>
      <w:marTop w:val="0"/>
      <w:marBottom w:val="0"/>
      <w:divBdr>
        <w:top w:val="none" w:sz="0" w:space="0" w:color="auto"/>
        <w:left w:val="none" w:sz="0" w:space="0" w:color="auto"/>
        <w:bottom w:val="none" w:sz="0" w:space="0" w:color="auto"/>
        <w:right w:val="none" w:sz="0" w:space="0" w:color="auto"/>
      </w:divBdr>
    </w:div>
    <w:div w:id="401567354">
      <w:bodyDiv w:val="1"/>
      <w:marLeft w:val="0"/>
      <w:marRight w:val="0"/>
      <w:marTop w:val="0"/>
      <w:marBottom w:val="0"/>
      <w:divBdr>
        <w:top w:val="none" w:sz="0" w:space="0" w:color="auto"/>
        <w:left w:val="none" w:sz="0" w:space="0" w:color="auto"/>
        <w:bottom w:val="none" w:sz="0" w:space="0" w:color="auto"/>
        <w:right w:val="none" w:sz="0" w:space="0" w:color="auto"/>
      </w:divBdr>
    </w:div>
    <w:div w:id="813526710">
      <w:bodyDiv w:val="1"/>
      <w:marLeft w:val="0"/>
      <w:marRight w:val="0"/>
      <w:marTop w:val="0"/>
      <w:marBottom w:val="0"/>
      <w:divBdr>
        <w:top w:val="none" w:sz="0" w:space="0" w:color="auto"/>
        <w:left w:val="none" w:sz="0" w:space="0" w:color="auto"/>
        <w:bottom w:val="none" w:sz="0" w:space="0" w:color="auto"/>
        <w:right w:val="none" w:sz="0" w:space="0" w:color="auto"/>
      </w:divBdr>
    </w:div>
    <w:div w:id="1276595003">
      <w:bodyDiv w:val="1"/>
      <w:marLeft w:val="0"/>
      <w:marRight w:val="0"/>
      <w:marTop w:val="0"/>
      <w:marBottom w:val="0"/>
      <w:divBdr>
        <w:top w:val="none" w:sz="0" w:space="0" w:color="auto"/>
        <w:left w:val="none" w:sz="0" w:space="0" w:color="auto"/>
        <w:bottom w:val="none" w:sz="0" w:space="0" w:color="auto"/>
        <w:right w:val="none" w:sz="0" w:space="0" w:color="auto"/>
      </w:divBdr>
    </w:div>
    <w:div w:id="1351640864">
      <w:bodyDiv w:val="1"/>
      <w:marLeft w:val="0"/>
      <w:marRight w:val="0"/>
      <w:marTop w:val="0"/>
      <w:marBottom w:val="0"/>
      <w:divBdr>
        <w:top w:val="none" w:sz="0" w:space="0" w:color="auto"/>
        <w:left w:val="none" w:sz="0" w:space="0" w:color="auto"/>
        <w:bottom w:val="none" w:sz="0" w:space="0" w:color="auto"/>
        <w:right w:val="none" w:sz="0" w:space="0" w:color="auto"/>
      </w:divBdr>
    </w:div>
    <w:div w:id="1421220493">
      <w:bodyDiv w:val="1"/>
      <w:marLeft w:val="0"/>
      <w:marRight w:val="0"/>
      <w:marTop w:val="0"/>
      <w:marBottom w:val="0"/>
      <w:divBdr>
        <w:top w:val="none" w:sz="0" w:space="0" w:color="auto"/>
        <w:left w:val="none" w:sz="0" w:space="0" w:color="auto"/>
        <w:bottom w:val="none" w:sz="0" w:space="0" w:color="auto"/>
        <w:right w:val="none" w:sz="0" w:space="0" w:color="auto"/>
      </w:divBdr>
    </w:div>
    <w:div w:id="1498419276">
      <w:bodyDiv w:val="1"/>
      <w:marLeft w:val="0"/>
      <w:marRight w:val="0"/>
      <w:marTop w:val="0"/>
      <w:marBottom w:val="0"/>
      <w:divBdr>
        <w:top w:val="none" w:sz="0" w:space="0" w:color="auto"/>
        <w:left w:val="none" w:sz="0" w:space="0" w:color="auto"/>
        <w:bottom w:val="none" w:sz="0" w:space="0" w:color="auto"/>
        <w:right w:val="none" w:sz="0" w:space="0" w:color="auto"/>
      </w:divBdr>
    </w:div>
    <w:div w:id="1974363109">
      <w:marLeft w:val="0"/>
      <w:marRight w:val="0"/>
      <w:marTop w:val="0"/>
      <w:marBottom w:val="0"/>
      <w:divBdr>
        <w:top w:val="none" w:sz="0" w:space="0" w:color="auto"/>
        <w:left w:val="none" w:sz="0" w:space="0" w:color="auto"/>
        <w:bottom w:val="none" w:sz="0" w:space="0" w:color="auto"/>
        <w:right w:val="none" w:sz="0" w:space="0" w:color="auto"/>
      </w:divBdr>
    </w:div>
    <w:div w:id="1974363110">
      <w:marLeft w:val="0"/>
      <w:marRight w:val="0"/>
      <w:marTop w:val="0"/>
      <w:marBottom w:val="0"/>
      <w:divBdr>
        <w:top w:val="none" w:sz="0" w:space="0" w:color="auto"/>
        <w:left w:val="none" w:sz="0" w:space="0" w:color="auto"/>
        <w:bottom w:val="none" w:sz="0" w:space="0" w:color="auto"/>
        <w:right w:val="none" w:sz="0" w:space="0" w:color="auto"/>
      </w:divBdr>
    </w:div>
    <w:div w:id="1974363111">
      <w:marLeft w:val="0"/>
      <w:marRight w:val="0"/>
      <w:marTop w:val="0"/>
      <w:marBottom w:val="0"/>
      <w:divBdr>
        <w:top w:val="none" w:sz="0" w:space="0" w:color="auto"/>
        <w:left w:val="none" w:sz="0" w:space="0" w:color="auto"/>
        <w:bottom w:val="none" w:sz="0" w:space="0" w:color="auto"/>
        <w:right w:val="none" w:sz="0" w:space="0" w:color="auto"/>
      </w:divBdr>
    </w:div>
    <w:div w:id="1974363112">
      <w:marLeft w:val="0"/>
      <w:marRight w:val="0"/>
      <w:marTop w:val="0"/>
      <w:marBottom w:val="0"/>
      <w:divBdr>
        <w:top w:val="none" w:sz="0" w:space="0" w:color="auto"/>
        <w:left w:val="none" w:sz="0" w:space="0" w:color="auto"/>
        <w:bottom w:val="none" w:sz="0" w:space="0" w:color="auto"/>
        <w:right w:val="none" w:sz="0" w:space="0" w:color="auto"/>
      </w:divBdr>
    </w:div>
    <w:div w:id="1974363113">
      <w:marLeft w:val="0"/>
      <w:marRight w:val="0"/>
      <w:marTop w:val="0"/>
      <w:marBottom w:val="0"/>
      <w:divBdr>
        <w:top w:val="none" w:sz="0" w:space="0" w:color="auto"/>
        <w:left w:val="none" w:sz="0" w:space="0" w:color="auto"/>
        <w:bottom w:val="none" w:sz="0" w:space="0" w:color="auto"/>
        <w:right w:val="none" w:sz="0" w:space="0" w:color="auto"/>
      </w:divBdr>
    </w:div>
    <w:div w:id="1974363114">
      <w:marLeft w:val="0"/>
      <w:marRight w:val="0"/>
      <w:marTop w:val="0"/>
      <w:marBottom w:val="0"/>
      <w:divBdr>
        <w:top w:val="none" w:sz="0" w:space="0" w:color="auto"/>
        <w:left w:val="none" w:sz="0" w:space="0" w:color="auto"/>
        <w:bottom w:val="none" w:sz="0" w:space="0" w:color="auto"/>
        <w:right w:val="none" w:sz="0" w:space="0" w:color="auto"/>
      </w:divBdr>
    </w:div>
    <w:div w:id="202200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oadworks@southampton.gov.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ur02.safelinks.protection.outlook.com/?url=http%3A%2F%2Fbit.ly%2FSouthamptonTravel&amp;data=02%7C01%7CGrace.Small%40balfourbeatty.com%7C54c55a2f8aed4f7581f408d86a8eb130%7Ca04222fe0c5c40bb842097a219ba514e%7C0%7C0%7C637376508369594384&amp;sdata=8c%2BcDZFAIPME4A6Pbqhxs9A5qn5phYmbpRxTEuhqeaA%3D&amp;reserved=0"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s>
</file>

<file path=word/_rels/footer1.xml.rels><?xml version="1.0" encoding="UTF-8" standalone="yes"?>
<Relationships xmlns="http://schemas.openxmlformats.org/package/2006/relationships"><Relationship Id="rId3" Type="http://schemas.openxmlformats.org/officeDocument/2006/relationships/image" Target="media/image30.png"/><Relationship Id="rId2" Type="http://schemas.microsoft.com/office/2007/relationships/hdphoto" Target="media/hdphoto1.wdp"/><Relationship Id="rId1" Type="http://schemas.openxmlformats.org/officeDocument/2006/relationships/image" Target="media/image3.png"/><Relationship Id="rId4" Type="http://schemas.microsoft.com/office/2007/relationships/hdphoto" Target="media/hdphoto10.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936C6B0F0582D34F89231A9339E1A4DC" ma:contentTypeVersion="15" ma:contentTypeDescription="Create a new document." ma:contentTypeScope="" ma:versionID="cd689aabf41b7087f13094af93a23093">
  <xsd:schema xmlns:xsd="http://www.w3.org/2001/XMLSchema" xmlns:xs="http://www.w3.org/2001/XMLSchema" xmlns:p="http://schemas.microsoft.com/office/2006/metadata/properties" xmlns:ns2="a532f76a-ce38-44a9-9961-59e3abeb318f" xmlns:ns3="88c17cd3-c790-4507-ac52-2047882612d3" targetNamespace="http://schemas.microsoft.com/office/2006/metadata/properties" ma:root="true" ma:fieldsID="a90e3efa14299ebce75333e1550a6255" ns2:_="" ns3:_="">
    <xsd:import namespace="a532f76a-ce38-44a9-9961-59e3abeb318f"/>
    <xsd:import namespace="88c17cd3-c790-4507-ac52-2047882612d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_Flow_Signoff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32f76a-ce38-44a9-9961-59e3abeb318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c17cd3-c790-4507-ac52-2047882612d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88c17cd3-c790-4507-ac52-2047882612d3" xsi:nil="true"/>
  </documentManagement>
</p:properties>
</file>

<file path=customXml/itemProps1.xml><?xml version="1.0" encoding="utf-8"?>
<ds:datastoreItem xmlns:ds="http://schemas.openxmlformats.org/officeDocument/2006/customXml" ds:itemID="{65AE2B5A-728D-4B5A-918F-D3DF71885617}">
  <ds:schemaRefs>
    <ds:schemaRef ds:uri="http://schemas.microsoft.com/sharepoint/v3/contenttype/forms"/>
  </ds:schemaRefs>
</ds:datastoreItem>
</file>

<file path=customXml/itemProps2.xml><?xml version="1.0" encoding="utf-8"?>
<ds:datastoreItem xmlns:ds="http://schemas.openxmlformats.org/officeDocument/2006/customXml" ds:itemID="{8D97F430-130A-454C-A219-C7D8D2D4C402}">
  <ds:schemaRefs>
    <ds:schemaRef ds:uri="http://schemas.openxmlformats.org/officeDocument/2006/bibliography"/>
  </ds:schemaRefs>
</ds:datastoreItem>
</file>

<file path=customXml/itemProps3.xml><?xml version="1.0" encoding="utf-8"?>
<ds:datastoreItem xmlns:ds="http://schemas.openxmlformats.org/officeDocument/2006/customXml" ds:itemID="{122C2DD7-FA59-4353-8F93-0B39AC3993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32f76a-ce38-44a9-9961-59e3abeb318f"/>
    <ds:schemaRef ds:uri="88c17cd3-c790-4507-ac52-2047882612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91FAB5-60C7-4BDE-AFF1-B6D24BA4494E}">
  <ds:schemaRefs>
    <ds:schemaRef ds:uri="http://schemas.microsoft.com/office/2006/metadata/properties"/>
    <ds:schemaRef ds:uri="http://schemas.microsoft.com/office/infopath/2007/PartnerControls"/>
    <ds:schemaRef ds:uri="88c17cd3-c790-4507-ac52-2047882612d3"/>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649</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Balfour Beatty</Company>
  <LinksUpToDate>false</LinksUpToDate>
  <CharactersWithSpaces>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Leanne.Lamerton</dc:creator>
  <cp:keywords/>
  <dc:description/>
  <cp:lastModifiedBy>Jess Pip</cp:lastModifiedBy>
  <cp:revision>2</cp:revision>
  <cp:lastPrinted>2014-11-26T17:17:00Z</cp:lastPrinted>
  <dcterms:created xsi:type="dcterms:W3CDTF">2021-06-08T14:02:00Z</dcterms:created>
  <dcterms:modified xsi:type="dcterms:W3CDTF">2021-06-08T14:02:00Z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Owner">
    <vt:lpwstr/>
  </property>
  <property fmtid="{D5CDD505-2E9C-101B-9397-08002B2CF9AE}" pid="4" name="Status">
    <vt:lpwstr/>
  </property>
  <property fmtid="{D5CDD505-2E9C-101B-9397-08002B2CF9AE}" pid="5" name="ContentTypeId">
    <vt:lpwstr>0x010100936C6B0F0582D34F89231A9339E1A4DC</vt:lpwstr>
  </property>
</Properties>
</file>