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9046" w14:textId="5F2CD5D6" w:rsidR="009E1316" w:rsidRPr="00DD06AE" w:rsidRDefault="00A50727" w:rsidP="009E1316">
      <w:pPr>
        <w:jc w:val="center"/>
        <w:rPr>
          <w:rFonts w:asciiTheme="minorHAnsi" w:hAnsiTheme="minorHAnsi" w:cstheme="minorHAnsi"/>
          <w:b/>
          <w:sz w:val="22"/>
          <w:szCs w:val="22"/>
        </w:rPr>
      </w:pPr>
      <w:r w:rsidRPr="00DD06AE">
        <w:rPr>
          <w:rFonts w:asciiTheme="minorHAnsi" w:hAnsiTheme="minorHAnsi" w:cstheme="minorHAnsi"/>
          <w:b/>
          <w:noProof/>
          <w:sz w:val="22"/>
          <w:szCs w:val="22"/>
          <w:lang w:eastAsia="en-US"/>
        </w:rPr>
        <w:drawing>
          <wp:anchor distT="0" distB="0" distL="114300" distR="114300" simplePos="0" relativeHeight="251658240" behindDoc="1" locked="0" layoutInCell="1" allowOverlap="1" wp14:anchorId="1C42AA0E" wp14:editId="3976C7A2">
            <wp:simplePos x="0" y="0"/>
            <wp:positionH relativeFrom="column">
              <wp:posOffset>4242451</wp:posOffset>
            </wp:positionH>
            <wp:positionV relativeFrom="paragraph">
              <wp:posOffset>0</wp:posOffset>
            </wp:positionV>
            <wp:extent cx="1083945" cy="751840"/>
            <wp:effectExtent l="0" t="0" r="0" b="0"/>
            <wp:wrapTight wrapText="bothSides">
              <wp:wrapPolygon edited="0">
                <wp:start x="9111" y="0"/>
                <wp:lineTo x="6327" y="730"/>
                <wp:lineTo x="759" y="4378"/>
                <wp:lineTo x="0" y="9851"/>
                <wp:lineTo x="0" y="13135"/>
                <wp:lineTo x="2278" y="17878"/>
                <wp:lineTo x="2784" y="18608"/>
                <wp:lineTo x="7592" y="20797"/>
                <wp:lineTo x="8858" y="21162"/>
                <wp:lineTo x="12401" y="21162"/>
                <wp:lineTo x="13666" y="20797"/>
                <wp:lineTo x="18475" y="18608"/>
                <wp:lineTo x="18981" y="17878"/>
                <wp:lineTo x="21258" y="13135"/>
                <wp:lineTo x="21258" y="10581"/>
                <wp:lineTo x="20752" y="4743"/>
                <wp:lineTo x="14931" y="730"/>
                <wp:lineTo x="12148" y="0"/>
                <wp:lineTo x="91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logo-300x20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3945" cy="751840"/>
                    </a:xfrm>
                    <a:prstGeom prst="rect">
                      <a:avLst/>
                    </a:prstGeom>
                  </pic:spPr>
                </pic:pic>
              </a:graphicData>
            </a:graphic>
            <wp14:sizeRelH relativeFrom="margin">
              <wp14:pctWidth>0</wp14:pctWidth>
            </wp14:sizeRelH>
            <wp14:sizeRelV relativeFrom="margin">
              <wp14:pctHeight>0</wp14:pctHeight>
            </wp14:sizeRelV>
          </wp:anchor>
        </w:drawing>
      </w:r>
      <w:r w:rsidR="009E1316" w:rsidRPr="00DD06AE">
        <w:rPr>
          <w:rFonts w:asciiTheme="minorHAnsi" w:hAnsiTheme="minorHAnsi" w:cstheme="minorHAnsi"/>
          <w:b/>
          <w:sz w:val="22"/>
          <w:szCs w:val="22"/>
        </w:rPr>
        <w:t>Agenda HRA Committee Meeting</w:t>
      </w:r>
    </w:p>
    <w:p w14:paraId="1357B249" w14:textId="5296E260" w:rsidR="009E1316" w:rsidRPr="00DD06AE" w:rsidRDefault="004E27A1" w:rsidP="009E1316">
      <w:pPr>
        <w:jc w:val="center"/>
        <w:rPr>
          <w:rFonts w:asciiTheme="minorHAnsi" w:hAnsiTheme="minorHAnsi" w:cstheme="minorHAnsi"/>
          <w:b/>
          <w:sz w:val="22"/>
          <w:szCs w:val="22"/>
        </w:rPr>
      </w:pPr>
      <w:r>
        <w:rPr>
          <w:rFonts w:asciiTheme="minorHAnsi" w:hAnsiTheme="minorHAnsi" w:cstheme="minorHAnsi"/>
          <w:b/>
          <w:sz w:val="22"/>
          <w:szCs w:val="22"/>
        </w:rPr>
        <w:t xml:space="preserve">Tuesday </w:t>
      </w:r>
      <w:r w:rsidR="009B0970" w:rsidRPr="00DD06AE">
        <w:rPr>
          <w:rFonts w:asciiTheme="minorHAnsi" w:hAnsiTheme="minorHAnsi" w:cstheme="minorHAnsi"/>
          <w:b/>
          <w:sz w:val="22"/>
          <w:szCs w:val="22"/>
        </w:rPr>
        <w:t>2</w:t>
      </w:r>
      <w:r w:rsidR="00EB35D3" w:rsidRPr="00DD06AE">
        <w:rPr>
          <w:rFonts w:asciiTheme="minorHAnsi" w:hAnsiTheme="minorHAnsi" w:cstheme="minorHAnsi"/>
          <w:b/>
          <w:sz w:val="22"/>
          <w:szCs w:val="22"/>
        </w:rPr>
        <w:t xml:space="preserve"> </w:t>
      </w:r>
      <w:r w:rsidR="00A732E4">
        <w:rPr>
          <w:rFonts w:asciiTheme="minorHAnsi" w:hAnsiTheme="minorHAnsi" w:cstheme="minorHAnsi"/>
          <w:b/>
          <w:sz w:val="22"/>
          <w:szCs w:val="22"/>
        </w:rPr>
        <w:t>November</w:t>
      </w:r>
      <w:r w:rsidR="00522B34" w:rsidRPr="00DD06AE">
        <w:rPr>
          <w:rFonts w:asciiTheme="minorHAnsi" w:hAnsiTheme="minorHAnsi" w:cstheme="minorHAnsi"/>
          <w:b/>
          <w:sz w:val="22"/>
          <w:szCs w:val="22"/>
        </w:rPr>
        <w:t xml:space="preserve"> </w:t>
      </w:r>
      <w:r w:rsidR="00F87FCD" w:rsidRPr="00DD06AE">
        <w:rPr>
          <w:rFonts w:asciiTheme="minorHAnsi" w:hAnsiTheme="minorHAnsi" w:cstheme="minorHAnsi"/>
          <w:b/>
          <w:sz w:val="22"/>
          <w:szCs w:val="22"/>
        </w:rPr>
        <w:t>20</w:t>
      </w:r>
      <w:r w:rsidR="00DA64D6" w:rsidRPr="00DD06AE">
        <w:rPr>
          <w:rFonts w:asciiTheme="minorHAnsi" w:hAnsiTheme="minorHAnsi" w:cstheme="minorHAnsi"/>
          <w:b/>
          <w:sz w:val="22"/>
          <w:szCs w:val="22"/>
        </w:rPr>
        <w:t>2</w:t>
      </w:r>
      <w:r w:rsidR="003D5544" w:rsidRPr="00DD06AE">
        <w:rPr>
          <w:rFonts w:asciiTheme="minorHAnsi" w:hAnsiTheme="minorHAnsi" w:cstheme="minorHAnsi"/>
          <w:b/>
          <w:sz w:val="22"/>
          <w:szCs w:val="22"/>
        </w:rPr>
        <w:t>1</w:t>
      </w:r>
    </w:p>
    <w:p w14:paraId="428DCA07" w14:textId="7E12AAAC" w:rsidR="00E20280" w:rsidRPr="00DD06AE" w:rsidRDefault="009B0970" w:rsidP="0011553C">
      <w:pPr>
        <w:jc w:val="center"/>
        <w:rPr>
          <w:rFonts w:asciiTheme="minorHAnsi" w:hAnsiTheme="minorHAnsi" w:cstheme="minorHAnsi"/>
          <w:b/>
          <w:sz w:val="22"/>
          <w:szCs w:val="22"/>
        </w:rPr>
      </w:pPr>
      <w:r w:rsidRPr="00DD06AE">
        <w:rPr>
          <w:rFonts w:asciiTheme="minorHAnsi" w:hAnsiTheme="minorHAnsi" w:cstheme="minorHAnsi"/>
          <w:b/>
          <w:sz w:val="22"/>
          <w:szCs w:val="22"/>
        </w:rPr>
        <w:t xml:space="preserve">Highfield Church </w:t>
      </w:r>
      <w:r w:rsidR="00CB02A1">
        <w:rPr>
          <w:rFonts w:asciiTheme="minorHAnsi" w:hAnsiTheme="minorHAnsi" w:cstheme="minorHAnsi"/>
          <w:b/>
          <w:sz w:val="22"/>
          <w:szCs w:val="22"/>
        </w:rPr>
        <w:t xml:space="preserve">Hall </w:t>
      </w:r>
      <w:r w:rsidRPr="00DD06AE">
        <w:rPr>
          <w:rFonts w:asciiTheme="minorHAnsi" w:hAnsiTheme="minorHAnsi" w:cstheme="minorHAnsi"/>
          <w:b/>
          <w:sz w:val="22"/>
          <w:szCs w:val="22"/>
        </w:rPr>
        <w:t>Lounge</w:t>
      </w:r>
      <w:r w:rsidR="00CB02A1">
        <w:rPr>
          <w:rFonts w:asciiTheme="minorHAnsi" w:hAnsiTheme="minorHAnsi" w:cstheme="minorHAnsi"/>
          <w:b/>
          <w:sz w:val="22"/>
          <w:szCs w:val="22"/>
        </w:rPr>
        <w:t xml:space="preserve"> Room</w:t>
      </w:r>
      <w:r w:rsidRPr="00DD06AE">
        <w:rPr>
          <w:rFonts w:asciiTheme="minorHAnsi" w:hAnsiTheme="minorHAnsi" w:cstheme="minorHAnsi"/>
          <w:b/>
          <w:sz w:val="22"/>
          <w:szCs w:val="22"/>
        </w:rPr>
        <w:t xml:space="preserve"> </w:t>
      </w:r>
      <w:r w:rsidR="003D5544" w:rsidRPr="00DD06AE">
        <w:rPr>
          <w:rFonts w:asciiTheme="minorHAnsi" w:hAnsiTheme="minorHAnsi" w:cstheme="minorHAnsi"/>
          <w:b/>
          <w:sz w:val="22"/>
          <w:szCs w:val="22"/>
          <w:u w:val="single"/>
        </w:rPr>
        <w:t>19:00h</w:t>
      </w:r>
    </w:p>
    <w:p w14:paraId="42C98A3A" w14:textId="77777777" w:rsidR="0011553C" w:rsidRPr="00DD06AE" w:rsidRDefault="0011553C" w:rsidP="009E1316">
      <w:pPr>
        <w:rPr>
          <w:rFonts w:asciiTheme="minorHAnsi" w:hAnsiTheme="minorHAnsi" w:cstheme="minorHAnsi"/>
          <w:bCs/>
          <w:sz w:val="10"/>
          <w:szCs w:val="10"/>
        </w:rPr>
      </w:pPr>
    </w:p>
    <w:p w14:paraId="63668DA2" w14:textId="1FE22572" w:rsidR="003328E5" w:rsidRPr="00FC5B2E" w:rsidRDefault="00BA528C" w:rsidP="00FC5B2E">
      <w:pPr>
        <w:spacing w:line="276" w:lineRule="auto"/>
        <w:rPr>
          <w:rFonts w:asciiTheme="minorHAnsi" w:hAnsiTheme="minorHAnsi" w:cstheme="minorHAnsi"/>
          <w:bCs/>
          <w:sz w:val="22"/>
          <w:szCs w:val="22"/>
        </w:rPr>
      </w:pPr>
      <w:r w:rsidRPr="00FC5B2E">
        <w:rPr>
          <w:rFonts w:asciiTheme="minorHAnsi" w:hAnsiTheme="minorHAnsi" w:cstheme="minorHAnsi"/>
          <w:bCs/>
          <w:sz w:val="22"/>
          <w:szCs w:val="22"/>
        </w:rPr>
        <w:t xml:space="preserve">Prof. </w:t>
      </w:r>
      <w:r w:rsidR="003D5544" w:rsidRPr="00FC5B2E">
        <w:rPr>
          <w:rFonts w:asciiTheme="minorHAnsi" w:hAnsiTheme="minorHAnsi" w:cstheme="minorHAnsi"/>
          <w:bCs/>
          <w:sz w:val="22"/>
          <w:szCs w:val="22"/>
        </w:rPr>
        <w:t>Roger Brown will Chair the meeting</w:t>
      </w:r>
    </w:p>
    <w:p w14:paraId="3446AD4F" w14:textId="77777777" w:rsidR="0011553C" w:rsidRPr="00FC5B2E" w:rsidRDefault="0011553C" w:rsidP="00FC5B2E">
      <w:pPr>
        <w:spacing w:line="276" w:lineRule="auto"/>
        <w:rPr>
          <w:rFonts w:asciiTheme="minorHAnsi" w:hAnsiTheme="minorHAnsi" w:cstheme="minorHAnsi"/>
          <w:bCs/>
          <w:sz w:val="22"/>
          <w:szCs w:val="22"/>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FC5B2E" w:rsidRPr="00FC5B2E" w14:paraId="757AEE8F" w14:textId="77777777" w:rsidTr="00FC5B2E">
        <w:trPr>
          <w:trHeight w:val="340"/>
        </w:trPr>
        <w:tc>
          <w:tcPr>
            <w:tcW w:w="9781" w:type="dxa"/>
          </w:tcPr>
          <w:p w14:paraId="544BA80D" w14:textId="2B668E9E" w:rsidR="00FC5B2E" w:rsidRPr="00FC5B2E" w:rsidRDefault="00FC5B2E" w:rsidP="00FC5B2E">
            <w:pPr>
              <w:pStyle w:val="ListParagraph"/>
              <w:spacing w:after="60" w:line="276" w:lineRule="auto"/>
              <w:ind w:left="357"/>
              <w:rPr>
                <w:rFonts w:asciiTheme="minorHAnsi" w:hAnsiTheme="minorHAnsi" w:cstheme="minorHAnsi"/>
                <w:b/>
                <w:bCs/>
                <w:sz w:val="22"/>
                <w:szCs w:val="22"/>
              </w:rPr>
            </w:pPr>
            <w:r w:rsidRPr="00FC5B2E">
              <w:rPr>
                <w:rFonts w:asciiTheme="minorHAnsi" w:hAnsiTheme="minorHAnsi" w:cstheme="minorHAnsi"/>
                <w:b/>
                <w:bCs/>
                <w:sz w:val="22"/>
                <w:szCs w:val="22"/>
              </w:rPr>
              <w:t>Part I – All attendees</w:t>
            </w:r>
          </w:p>
        </w:tc>
      </w:tr>
      <w:tr w:rsidR="00FC5B2E" w:rsidRPr="00FC5B2E" w14:paraId="178E58E6" w14:textId="77777777" w:rsidTr="00FC5B2E">
        <w:trPr>
          <w:trHeight w:val="340"/>
        </w:trPr>
        <w:tc>
          <w:tcPr>
            <w:tcW w:w="9781" w:type="dxa"/>
          </w:tcPr>
          <w:p w14:paraId="0320ACB5" w14:textId="31E740F5" w:rsidR="00FC5B2E" w:rsidRPr="00FC5B2E" w:rsidRDefault="00FC5B2E" w:rsidP="00FC5B2E">
            <w:pPr>
              <w:pStyle w:val="ListParagraph"/>
              <w:numPr>
                <w:ilvl w:val="0"/>
                <w:numId w:val="16"/>
              </w:numPr>
              <w:spacing w:after="60" w:line="276" w:lineRule="auto"/>
              <w:ind w:left="357" w:hanging="357"/>
              <w:rPr>
                <w:rFonts w:asciiTheme="minorHAnsi" w:hAnsiTheme="minorHAnsi" w:cstheme="minorHAnsi"/>
                <w:sz w:val="22"/>
                <w:szCs w:val="22"/>
              </w:rPr>
            </w:pPr>
            <w:r w:rsidRPr="00FC5B2E">
              <w:rPr>
                <w:rFonts w:asciiTheme="minorHAnsi" w:hAnsiTheme="minorHAnsi" w:cstheme="minorHAnsi"/>
                <w:sz w:val="22"/>
                <w:szCs w:val="22"/>
              </w:rPr>
              <w:t>Prof. Roger Brown - Welcome and opening remarks:</w:t>
            </w:r>
          </w:p>
        </w:tc>
      </w:tr>
      <w:tr w:rsidR="00FC5B2E" w:rsidRPr="00FC5B2E" w14:paraId="2502E4CF" w14:textId="77777777" w:rsidTr="00FC5B2E">
        <w:trPr>
          <w:trHeight w:val="340"/>
        </w:trPr>
        <w:tc>
          <w:tcPr>
            <w:tcW w:w="9781" w:type="dxa"/>
          </w:tcPr>
          <w:p w14:paraId="50B403CE" w14:textId="5C841D0B" w:rsidR="00FC5B2E" w:rsidRPr="00FC5B2E" w:rsidRDefault="00FC5B2E" w:rsidP="00FC5B2E">
            <w:pPr>
              <w:pStyle w:val="ListParagraph"/>
              <w:numPr>
                <w:ilvl w:val="0"/>
                <w:numId w:val="16"/>
              </w:numPr>
              <w:spacing w:line="276" w:lineRule="auto"/>
              <w:rPr>
                <w:rFonts w:asciiTheme="minorHAnsi" w:hAnsiTheme="minorHAnsi" w:cstheme="minorHAnsi"/>
                <w:sz w:val="22"/>
                <w:szCs w:val="22"/>
              </w:rPr>
            </w:pPr>
            <w:r w:rsidRPr="00FC5B2E">
              <w:rPr>
                <w:rFonts w:asciiTheme="minorHAnsi" w:hAnsiTheme="minorHAnsi" w:cstheme="minorHAnsi"/>
                <w:sz w:val="22"/>
                <w:szCs w:val="22"/>
              </w:rPr>
              <w:t xml:space="preserve">Declarations of interest </w:t>
            </w:r>
          </w:p>
        </w:tc>
      </w:tr>
      <w:tr w:rsidR="00FC5B2E" w:rsidRPr="00FC5B2E" w14:paraId="23FBE0D4" w14:textId="77777777" w:rsidTr="00FC5B2E">
        <w:trPr>
          <w:trHeight w:val="340"/>
        </w:trPr>
        <w:tc>
          <w:tcPr>
            <w:tcW w:w="9781" w:type="dxa"/>
          </w:tcPr>
          <w:p w14:paraId="49A6EDC1" w14:textId="094E2A09" w:rsidR="00FC5B2E" w:rsidRPr="00FC5B2E" w:rsidRDefault="00FC5B2E" w:rsidP="00FC5B2E">
            <w:pPr>
              <w:pStyle w:val="ListParagraph"/>
              <w:numPr>
                <w:ilvl w:val="0"/>
                <w:numId w:val="16"/>
              </w:numPr>
              <w:spacing w:line="276" w:lineRule="auto"/>
              <w:rPr>
                <w:rFonts w:asciiTheme="minorHAnsi" w:hAnsiTheme="minorHAnsi" w:cstheme="minorHAnsi"/>
                <w:sz w:val="22"/>
                <w:szCs w:val="22"/>
              </w:rPr>
            </w:pPr>
            <w:r w:rsidRPr="00FC5B2E">
              <w:rPr>
                <w:rFonts w:asciiTheme="minorHAnsi" w:hAnsiTheme="minorHAnsi" w:cstheme="minorHAnsi"/>
                <w:sz w:val="22"/>
                <w:szCs w:val="22"/>
              </w:rPr>
              <w:t xml:space="preserve">Apologies </w:t>
            </w:r>
          </w:p>
        </w:tc>
      </w:tr>
      <w:tr w:rsidR="00FC5B2E" w:rsidRPr="00FC5B2E" w14:paraId="351BF56E" w14:textId="77777777" w:rsidTr="00FC5B2E">
        <w:trPr>
          <w:trHeight w:val="340"/>
        </w:trPr>
        <w:tc>
          <w:tcPr>
            <w:tcW w:w="9781" w:type="dxa"/>
          </w:tcPr>
          <w:p w14:paraId="35DE8834" w14:textId="282DCA2C" w:rsidR="00FC5B2E" w:rsidRPr="00FC5B2E" w:rsidRDefault="00FC5B2E" w:rsidP="00FC5B2E">
            <w:pPr>
              <w:pStyle w:val="ListParagraph"/>
              <w:numPr>
                <w:ilvl w:val="0"/>
                <w:numId w:val="16"/>
              </w:numPr>
              <w:spacing w:line="276" w:lineRule="auto"/>
              <w:ind w:left="357" w:hanging="357"/>
              <w:rPr>
                <w:rFonts w:asciiTheme="minorHAnsi" w:hAnsiTheme="minorHAnsi" w:cstheme="minorHAnsi"/>
                <w:sz w:val="22"/>
                <w:szCs w:val="22"/>
              </w:rPr>
            </w:pPr>
            <w:r w:rsidRPr="00FC5B2E">
              <w:rPr>
                <w:rFonts w:asciiTheme="minorHAnsi" w:hAnsiTheme="minorHAnsi" w:cstheme="minorHAnsi"/>
                <w:sz w:val="22"/>
                <w:szCs w:val="22"/>
              </w:rPr>
              <w:t xml:space="preserve">Minutes from </w:t>
            </w:r>
            <w:r w:rsidR="00014859">
              <w:rPr>
                <w:rFonts w:asciiTheme="minorHAnsi" w:hAnsiTheme="minorHAnsi" w:cstheme="minorHAnsi"/>
                <w:sz w:val="22"/>
                <w:szCs w:val="22"/>
              </w:rPr>
              <w:t xml:space="preserve">12 </w:t>
            </w:r>
            <w:r w:rsidRPr="00FC5B2E">
              <w:rPr>
                <w:rFonts w:asciiTheme="minorHAnsi" w:hAnsiTheme="minorHAnsi" w:cstheme="minorHAnsi"/>
                <w:sz w:val="22"/>
                <w:szCs w:val="22"/>
              </w:rPr>
              <w:t>October 2021 have been circulated</w:t>
            </w:r>
          </w:p>
        </w:tc>
      </w:tr>
      <w:tr w:rsidR="00FC5B2E" w:rsidRPr="00FC5B2E" w14:paraId="3F16CF37" w14:textId="77777777" w:rsidTr="00FC5B2E">
        <w:trPr>
          <w:trHeight w:val="340"/>
        </w:trPr>
        <w:tc>
          <w:tcPr>
            <w:tcW w:w="9781" w:type="dxa"/>
          </w:tcPr>
          <w:p w14:paraId="737087CE" w14:textId="251D2EAB" w:rsidR="00FC5B2E" w:rsidRPr="00FC5B2E" w:rsidRDefault="00FC5B2E" w:rsidP="00FC5B2E">
            <w:pPr>
              <w:pStyle w:val="ListParagraph"/>
              <w:numPr>
                <w:ilvl w:val="0"/>
                <w:numId w:val="16"/>
              </w:numPr>
              <w:spacing w:before="80" w:line="276" w:lineRule="auto"/>
              <w:rPr>
                <w:rFonts w:asciiTheme="minorHAnsi" w:hAnsiTheme="minorHAnsi" w:cstheme="minorHAnsi"/>
                <w:sz w:val="22"/>
                <w:szCs w:val="22"/>
              </w:rPr>
            </w:pPr>
            <w:r w:rsidRPr="00FC5B2E">
              <w:rPr>
                <w:rFonts w:asciiTheme="minorHAnsi" w:hAnsiTheme="minorHAnsi" w:cstheme="minorHAnsi"/>
                <w:sz w:val="22"/>
                <w:szCs w:val="22"/>
              </w:rPr>
              <w:t xml:space="preserve">Matters Arising not covered elsewhere </w:t>
            </w:r>
          </w:p>
        </w:tc>
      </w:tr>
      <w:tr w:rsidR="00FC5B2E" w:rsidRPr="00FC5B2E" w14:paraId="798C6EFF" w14:textId="77777777" w:rsidTr="00FC5B2E">
        <w:trPr>
          <w:trHeight w:val="340"/>
        </w:trPr>
        <w:tc>
          <w:tcPr>
            <w:tcW w:w="9781" w:type="dxa"/>
          </w:tcPr>
          <w:p w14:paraId="7EC57E55" w14:textId="1196DDFB" w:rsidR="00FC5B2E" w:rsidRPr="00FC5B2E" w:rsidRDefault="00FC5B2E" w:rsidP="00FC5B2E">
            <w:pPr>
              <w:pStyle w:val="ListParagraph"/>
              <w:numPr>
                <w:ilvl w:val="0"/>
                <w:numId w:val="16"/>
              </w:numPr>
              <w:spacing w:before="80" w:line="276" w:lineRule="auto"/>
              <w:rPr>
                <w:rFonts w:asciiTheme="minorHAnsi" w:hAnsiTheme="minorHAnsi" w:cstheme="minorHAnsi"/>
                <w:sz w:val="22"/>
                <w:szCs w:val="22"/>
              </w:rPr>
            </w:pPr>
            <w:r w:rsidRPr="00FC5B2E">
              <w:rPr>
                <w:rFonts w:asciiTheme="minorHAnsi" w:hAnsiTheme="minorHAnsi" w:cstheme="minorHAnsi"/>
                <w:sz w:val="22"/>
                <w:szCs w:val="22"/>
              </w:rPr>
              <w:t xml:space="preserve">Information from Councillors </w:t>
            </w:r>
          </w:p>
        </w:tc>
      </w:tr>
      <w:tr w:rsidR="00FC5B2E" w:rsidRPr="00FC5B2E" w14:paraId="7D00CA4B" w14:textId="77777777" w:rsidTr="00FC5B2E">
        <w:trPr>
          <w:trHeight w:val="340"/>
        </w:trPr>
        <w:tc>
          <w:tcPr>
            <w:tcW w:w="9781" w:type="dxa"/>
          </w:tcPr>
          <w:p w14:paraId="66B65C53" w14:textId="3DBEA47D" w:rsidR="00FC5B2E" w:rsidRPr="00FC5B2E" w:rsidRDefault="00FC5B2E" w:rsidP="00FC5B2E">
            <w:pPr>
              <w:pStyle w:val="ListParagraph"/>
              <w:numPr>
                <w:ilvl w:val="0"/>
                <w:numId w:val="16"/>
              </w:numPr>
              <w:spacing w:before="80" w:line="276" w:lineRule="auto"/>
              <w:rPr>
                <w:rFonts w:asciiTheme="minorHAnsi" w:hAnsiTheme="minorHAnsi" w:cstheme="minorHAnsi"/>
                <w:sz w:val="22"/>
                <w:szCs w:val="22"/>
              </w:rPr>
            </w:pPr>
            <w:r w:rsidRPr="00FC5B2E">
              <w:rPr>
                <w:rFonts w:asciiTheme="minorHAnsi" w:hAnsiTheme="minorHAnsi" w:cstheme="minorHAnsi"/>
                <w:sz w:val="22"/>
                <w:szCs w:val="22"/>
              </w:rPr>
              <w:t>University Liaison (JW / KF)</w:t>
            </w:r>
          </w:p>
        </w:tc>
      </w:tr>
      <w:tr w:rsidR="00FC5B2E" w:rsidRPr="00FC5B2E" w14:paraId="35AF007A" w14:textId="77777777" w:rsidTr="00FC5B2E">
        <w:trPr>
          <w:trHeight w:val="340"/>
        </w:trPr>
        <w:tc>
          <w:tcPr>
            <w:tcW w:w="9781" w:type="dxa"/>
          </w:tcPr>
          <w:p w14:paraId="40A49474" w14:textId="7FB1B4E0" w:rsidR="00FC5B2E" w:rsidRPr="00FC5B2E" w:rsidRDefault="00FC5B2E" w:rsidP="00FC5B2E">
            <w:pPr>
              <w:pStyle w:val="ListParagraph"/>
              <w:numPr>
                <w:ilvl w:val="0"/>
                <w:numId w:val="16"/>
              </w:numPr>
              <w:spacing w:before="80" w:line="276" w:lineRule="auto"/>
              <w:rPr>
                <w:rFonts w:asciiTheme="minorHAnsi" w:hAnsiTheme="minorHAnsi" w:cstheme="minorHAnsi"/>
                <w:sz w:val="22"/>
                <w:szCs w:val="22"/>
              </w:rPr>
            </w:pPr>
            <w:r w:rsidRPr="00FC5B2E">
              <w:rPr>
                <w:rFonts w:asciiTheme="minorHAnsi" w:hAnsiTheme="minorHAnsi" w:cstheme="minorHAnsi"/>
                <w:sz w:val="22"/>
                <w:szCs w:val="22"/>
              </w:rPr>
              <w:t xml:space="preserve">Planning update – </w:t>
            </w:r>
          </w:p>
          <w:p w14:paraId="388B0986" w14:textId="77777777" w:rsidR="00FC5B2E" w:rsidRPr="00FC5B2E" w:rsidRDefault="00FC5B2E" w:rsidP="00FC5B2E">
            <w:pPr>
              <w:pStyle w:val="ListParagraph"/>
              <w:numPr>
                <w:ilvl w:val="1"/>
                <w:numId w:val="16"/>
              </w:numPr>
              <w:spacing w:before="80" w:line="276" w:lineRule="auto"/>
              <w:ind w:left="608" w:hanging="284"/>
              <w:rPr>
                <w:rFonts w:asciiTheme="minorHAnsi" w:hAnsiTheme="minorHAnsi" w:cstheme="minorHAnsi"/>
                <w:sz w:val="22"/>
                <w:szCs w:val="22"/>
              </w:rPr>
            </w:pPr>
            <w:r w:rsidRPr="00FC5B2E">
              <w:rPr>
                <w:rFonts w:asciiTheme="minorHAnsi" w:hAnsiTheme="minorHAnsi" w:cstheme="minorHAnsi"/>
                <w:sz w:val="22"/>
                <w:szCs w:val="22"/>
              </w:rPr>
              <w:t>HRA</w:t>
            </w:r>
          </w:p>
          <w:p w14:paraId="0D37EDEB" w14:textId="2EF544FB" w:rsidR="00FC5B2E" w:rsidRPr="00FC5B2E" w:rsidRDefault="00FC5B2E" w:rsidP="00FC5B2E">
            <w:pPr>
              <w:pStyle w:val="ListParagraph"/>
              <w:numPr>
                <w:ilvl w:val="1"/>
                <w:numId w:val="16"/>
              </w:numPr>
              <w:spacing w:before="80" w:line="276" w:lineRule="auto"/>
              <w:ind w:left="608" w:hanging="284"/>
              <w:rPr>
                <w:rFonts w:asciiTheme="minorHAnsi" w:hAnsiTheme="minorHAnsi" w:cstheme="minorHAnsi"/>
                <w:sz w:val="22"/>
                <w:szCs w:val="22"/>
              </w:rPr>
            </w:pPr>
            <w:r w:rsidRPr="00FC5B2E">
              <w:rPr>
                <w:rFonts w:asciiTheme="minorHAnsi" w:hAnsiTheme="minorHAnsi" w:cstheme="minorHAnsi"/>
                <w:sz w:val="22"/>
                <w:szCs w:val="22"/>
              </w:rPr>
              <w:t xml:space="preserve">Any others </w:t>
            </w:r>
          </w:p>
        </w:tc>
      </w:tr>
      <w:tr w:rsidR="00FC5B2E" w:rsidRPr="00FC5B2E" w14:paraId="4FFF56AF" w14:textId="77777777" w:rsidTr="00FC5B2E">
        <w:trPr>
          <w:trHeight w:val="340"/>
        </w:trPr>
        <w:tc>
          <w:tcPr>
            <w:tcW w:w="9781" w:type="dxa"/>
          </w:tcPr>
          <w:p w14:paraId="08CDF076" w14:textId="77777777" w:rsidR="00FC5B2E" w:rsidRPr="00FC5B2E" w:rsidRDefault="00FC5B2E" w:rsidP="00FC5B2E">
            <w:pPr>
              <w:pStyle w:val="ListParagraph"/>
              <w:numPr>
                <w:ilvl w:val="0"/>
                <w:numId w:val="16"/>
              </w:numPr>
              <w:spacing w:before="80" w:line="276" w:lineRule="auto"/>
              <w:rPr>
                <w:rFonts w:asciiTheme="minorHAnsi" w:hAnsiTheme="minorHAnsi" w:cstheme="minorHAnsi"/>
                <w:sz w:val="22"/>
                <w:szCs w:val="22"/>
              </w:rPr>
            </w:pPr>
            <w:r w:rsidRPr="00FC5B2E">
              <w:rPr>
                <w:rFonts w:asciiTheme="minorHAnsi" w:hAnsiTheme="minorHAnsi" w:cstheme="minorHAnsi"/>
                <w:sz w:val="22"/>
                <w:szCs w:val="22"/>
              </w:rPr>
              <w:t>Reports</w:t>
            </w:r>
          </w:p>
          <w:p w14:paraId="005C7DEC" w14:textId="16B90697" w:rsidR="00FC5B2E" w:rsidRPr="00FC5B2E" w:rsidRDefault="00FC5B2E" w:rsidP="00FC5B2E">
            <w:pPr>
              <w:pStyle w:val="ListParagraph"/>
              <w:numPr>
                <w:ilvl w:val="0"/>
                <w:numId w:val="17"/>
              </w:numPr>
              <w:spacing w:before="80" w:line="276" w:lineRule="auto"/>
              <w:ind w:left="608" w:hanging="248"/>
              <w:rPr>
                <w:rFonts w:asciiTheme="minorHAnsi" w:hAnsiTheme="minorHAnsi" w:cstheme="minorHAnsi"/>
                <w:sz w:val="22"/>
                <w:szCs w:val="22"/>
              </w:rPr>
            </w:pPr>
            <w:r w:rsidRPr="00FC5B2E">
              <w:rPr>
                <w:rFonts w:asciiTheme="minorHAnsi" w:hAnsiTheme="minorHAnsi" w:cstheme="minorHAnsi"/>
                <w:sz w:val="22"/>
                <w:szCs w:val="22"/>
              </w:rPr>
              <w:t>Finance (MB) – income/expenditure for the last period</w:t>
            </w:r>
          </w:p>
          <w:p w14:paraId="6E0092EF" w14:textId="77777777" w:rsidR="00FC5B2E" w:rsidRPr="00FC5B2E" w:rsidRDefault="00FC5B2E" w:rsidP="00FC5B2E">
            <w:pPr>
              <w:pStyle w:val="ListParagraph"/>
              <w:numPr>
                <w:ilvl w:val="0"/>
                <w:numId w:val="17"/>
              </w:numPr>
              <w:spacing w:before="80" w:line="276" w:lineRule="auto"/>
              <w:ind w:left="608" w:hanging="248"/>
              <w:rPr>
                <w:rFonts w:asciiTheme="minorHAnsi" w:hAnsiTheme="minorHAnsi" w:cstheme="minorHAnsi"/>
                <w:sz w:val="22"/>
                <w:szCs w:val="22"/>
              </w:rPr>
            </w:pPr>
            <w:r w:rsidRPr="00FC5B2E">
              <w:rPr>
                <w:rFonts w:asciiTheme="minorHAnsi" w:hAnsiTheme="minorHAnsi" w:cstheme="minorHAnsi"/>
                <w:sz w:val="22"/>
                <w:szCs w:val="22"/>
              </w:rPr>
              <w:t>Membership (NM)</w:t>
            </w:r>
          </w:p>
          <w:p w14:paraId="70859704" w14:textId="01F3C3FD" w:rsidR="00FC5B2E" w:rsidRPr="00FC5B2E" w:rsidRDefault="00FC5B2E" w:rsidP="00FC5B2E">
            <w:pPr>
              <w:pStyle w:val="ListParagraph"/>
              <w:numPr>
                <w:ilvl w:val="0"/>
                <w:numId w:val="17"/>
              </w:numPr>
              <w:spacing w:before="80" w:line="276" w:lineRule="auto"/>
              <w:ind w:left="608" w:hanging="248"/>
              <w:rPr>
                <w:rFonts w:asciiTheme="minorHAnsi" w:hAnsiTheme="minorHAnsi" w:cstheme="minorHAnsi"/>
                <w:sz w:val="22"/>
                <w:szCs w:val="22"/>
              </w:rPr>
            </w:pPr>
            <w:r w:rsidRPr="00FC5B2E">
              <w:rPr>
                <w:rFonts w:asciiTheme="minorHAnsi" w:hAnsiTheme="minorHAnsi" w:cstheme="minorHAnsi"/>
                <w:sz w:val="22"/>
                <w:szCs w:val="22"/>
              </w:rPr>
              <w:t>Newsletter (SO or BC)</w:t>
            </w:r>
          </w:p>
        </w:tc>
      </w:tr>
      <w:tr w:rsidR="00FC5B2E" w:rsidRPr="00FC5B2E" w14:paraId="39A0ED7D" w14:textId="77777777" w:rsidTr="00FC5B2E">
        <w:trPr>
          <w:trHeight w:val="340"/>
        </w:trPr>
        <w:tc>
          <w:tcPr>
            <w:tcW w:w="9781" w:type="dxa"/>
          </w:tcPr>
          <w:p w14:paraId="38B56ED5" w14:textId="77777777" w:rsidR="00FC5B2E" w:rsidRPr="00FC5B2E" w:rsidRDefault="00FC5B2E" w:rsidP="00FC5B2E">
            <w:pPr>
              <w:pStyle w:val="ListParagraph"/>
              <w:numPr>
                <w:ilvl w:val="0"/>
                <w:numId w:val="16"/>
              </w:numPr>
              <w:spacing w:before="80" w:line="276" w:lineRule="auto"/>
              <w:rPr>
                <w:rFonts w:asciiTheme="minorHAnsi" w:hAnsiTheme="minorHAnsi" w:cstheme="minorHAnsi"/>
                <w:sz w:val="22"/>
                <w:szCs w:val="22"/>
              </w:rPr>
            </w:pPr>
            <w:r w:rsidRPr="00FC5B2E">
              <w:rPr>
                <w:rFonts w:asciiTheme="minorHAnsi" w:hAnsiTheme="minorHAnsi" w:cstheme="minorHAnsi"/>
                <w:sz w:val="22"/>
                <w:szCs w:val="22"/>
              </w:rPr>
              <w:t>Police liaison – Crime information sharing WhatsApp group (for Highfield) (NJ)</w:t>
            </w:r>
          </w:p>
          <w:p w14:paraId="37CC7493" w14:textId="2369BD18" w:rsidR="00FC5B2E" w:rsidRPr="00FC5B2E" w:rsidRDefault="00FC5B2E" w:rsidP="00FC5B2E">
            <w:pPr>
              <w:spacing w:before="80" w:line="276" w:lineRule="auto"/>
              <w:ind w:left="360"/>
              <w:rPr>
                <w:rFonts w:asciiTheme="minorHAnsi" w:hAnsiTheme="minorHAnsi" w:cstheme="minorHAnsi"/>
                <w:sz w:val="22"/>
                <w:szCs w:val="22"/>
              </w:rPr>
            </w:pPr>
            <w:r w:rsidRPr="00FC5B2E">
              <w:rPr>
                <w:rFonts w:asciiTheme="minorHAnsi" w:hAnsiTheme="minorHAnsi" w:cstheme="minorHAnsi"/>
                <w:sz w:val="22"/>
                <w:szCs w:val="22"/>
              </w:rPr>
              <w:t>Website / Facebook (NJ)</w:t>
            </w:r>
          </w:p>
        </w:tc>
      </w:tr>
      <w:tr w:rsidR="00FC5B2E" w:rsidRPr="00FC5B2E" w14:paraId="087F2A59" w14:textId="77777777" w:rsidTr="00FC5B2E">
        <w:trPr>
          <w:trHeight w:val="340"/>
        </w:trPr>
        <w:tc>
          <w:tcPr>
            <w:tcW w:w="9781" w:type="dxa"/>
          </w:tcPr>
          <w:p w14:paraId="3DFC9A54" w14:textId="23AACFC6" w:rsidR="00FC5B2E" w:rsidRDefault="00FC5B2E" w:rsidP="00FC5B2E">
            <w:pPr>
              <w:pStyle w:val="ListParagraph"/>
              <w:numPr>
                <w:ilvl w:val="0"/>
                <w:numId w:val="16"/>
              </w:numPr>
              <w:spacing w:before="80" w:line="276" w:lineRule="auto"/>
              <w:rPr>
                <w:rFonts w:asciiTheme="minorHAnsi" w:hAnsiTheme="minorHAnsi" w:cstheme="minorHAnsi"/>
                <w:sz w:val="22"/>
                <w:szCs w:val="22"/>
              </w:rPr>
            </w:pPr>
            <w:r w:rsidRPr="00FC5B2E">
              <w:rPr>
                <w:rFonts w:asciiTheme="minorHAnsi" w:hAnsiTheme="minorHAnsi" w:cstheme="minorHAnsi"/>
                <w:sz w:val="22"/>
                <w:szCs w:val="22"/>
              </w:rPr>
              <w:t>A.O.B.</w:t>
            </w:r>
            <w:r>
              <w:rPr>
                <w:rFonts w:asciiTheme="minorHAnsi" w:hAnsiTheme="minorHAnsi" w:cstheme="minorHAnsi"/>
                <w:sz w:val="22"/>
                <w:szCs w:val="22"/>
              </w:rPr>
              <w:t xml:space="preserve"> </w:t>
            </w:r>
          </w:p>
          <w:p w14:paraId="6AF1B2D9" w14:textId="14B869FA" w:rsidR="00014859" w:rsidRDefault="00014859" w:rsidP="00014859">
            <w:pPr>
              <w:pStyle w:val="ListParagraph"/>
              <w:numPr>
                <w:ilvl w:val="0"/>
                <w:numId w:val="31"/>
              </w:numPr>
              <w:spacing w:before="80" w:line="276" w:lineRule="auto"/>
              <w:rPr>
                <w:rFonts w:asciiTheme="minorHAnsi" w:hAnsiTheme="minorHAnsi" w:cstheme="minorHAnsi"/>
                <w:sz w:val="22"/>
                <w:szCs w:val="22"/>
              </w:rPr>
            </w:pPr>
            <w:r>
              <w:rPr>
                <w:rFonts w:asciiTheme="minorHAnsi" w:hAnsiTheme="minorHAnsi" w:cstheme="minorHAnsi"/>
                <w:sz w:val="22"/>
                <w:szCs w:val="22"/>
              </w:rPr>
              <w:t>Community Chest Grant Application (BC)</w:t>
            </w:r>
          </w:p>
          <w:p w14:paraId="2DC20D26" w14:textId="45FAB4F3" w:rsidR="00DA7FC7" w:rsidRPr="00014859" w:rsidRDefault="00DA7FC7" w:rsidP="00DA7FC7">
            <w:pPr>
              <w:pStyle w:val="ListParagraph"/>
              <w:spacing w:before="80" w:line="276" w:lineRule="auto"/>
              <w:ind w:left="360"/>
              <w:rPr>
                <w:rFonts w:asciiTheme="minorHAnsi" w:hAnsiTheme="minorHAnsi" w:cstheme="minorHAnsi"/>
                <w:sz w:val="16"/>
                <w:szCs w:val="16"/>
              </w:rPr>
            </w:pPr>
          </w:p>
        </w:tc>
      </w:tr>
      <w:tr w:rsidR="00FC5B2E" w:rsidRPr="00FC5B2E" w14:paraId="1ECA7E10" w14:textId="77777777" w:rsidTr="00FC5B2E">
        <w:trPr>
          <w:trHeight w:val="340"/>
        </w:trPr>
        <w:tc>
          <w:tcPr>
            <w:tcW w:w="9781" w:type="dxa"/>
          </w:tcPr>
          <w:p w14:paraId="577AD858" w14:textId="137EA5AA" w:rsidR="00FC5B2E" w:rsidRPr="00FC5B2E" w:rsidRDefault="00FC5B2E" w:rsidP="00FC5B2E">
            <w:pPr>
              <w:spacing w:before="80" w:line="276" w:lineRule="auto"/>
              <w:rPr>
                <w:rFonts w:asciiTheme="minorHAnsi" w:hAnsiTheme="minorHAnsi" w:cstheme="minorHAnsi"/>
                <w:b/>
                <w:bCs/>
                <w:sz w:val="22"/>
                <w:szCs w:val="22"/>
              </w:rPr>
            </w:pPr>
            <w:r w:rsidRPr="00FC5B2E">
              <w:rPr>
                <w:rFonts w:asciiTheme="minorHAnsi" w:hAnsiTheme="minorHAnsi" w:cstheme="minorHAnsi"/>
                <w:sz w:val="22"/>
                <w:szCs w:val="22"/>
              </w:rPr>
              <w:t xml:space="preserve">       </w:t>
            </w:r>
            <w:r w:rsidRPr="00FC5B2E">
              <w:rPr>
                <w:rFonts w:asciiTheme="minorHAnsi" w:hAnsiTheme="minorHAnsi" w:cstheme="minorHAnsi"/>
                <w:b/>
                <w:bCs/>
                <w:sz w:val="22"/>
                <w:szCs w:val="22"/>
              </w:rPr>
              <w:t>Part II – HRA Committee Members only</w:t>
            </w:r>
          </w:p>
        </w:tc>
      </w:tr>
      <w:tr w:rsidR="00FC5B2E" w:rsidRPr="00FC5B2E" w14:paraId="1F2ECAC3" w14:textId="77777777" w:rsidTr="00FC5B2E">
        <w:trPr>
          <w:trHeight w:val="340"/>
        </w:trPr>
        <w:tc>
          <w:tcPr>
            <w:tcW w:w="9781" w:type="dxa"/>
          </w:tcPr>
          <w:p w14:paraId="457AF5A3" w14:textId="6217D483" w:rsidR="00FC5B2E" w:rsidRDefault="00FC5B2E" w:rsidP="00FC5B2E">
            <w:pPr>
              <w:pStyle w:val="ListParagraph"/>
              <w:numPr>
                <w:ilvl w:val="0"/>
                <w:numId w:val="16"/>
              </w:numPr>
              <w:spacing w:before="80" w:line="276" w:lineRule="auto"/>
              <w:rPr>
                <w:rFonts w:asciiTheme="minorHAnsi" w:hAnsiTheme="minorHAnsi" w:cstheme="minorHAnsi"/>
                <w:sz w:val="22"/>
                <w:szCs w:val="22"/>
              </w:rPr>
            </w:pPr>
            <w:r w:rsidRPr="00FC5B2E">
              <w:rPr>
                <w:rFonts w:asciiTheme="minorHAnsi" w:hAnsiTheme="minorHAnsi" w:cstheme="minorHAnsi"/>
                <w:sz w:val="22"/>
                <w:szCs w:val="22"/>
              </w:rPr>
              <w:t xml:space="preserve">A.G.M. </w:t>
            </w:r>
            <w:r w:rsidRPr="009D5D81">
              <w:rPr>
                <w:rFonts w:asciiTheme="minorHAnsi" w:hAnsiTheme="minorHAnsi" w:cstheme="minorHAnsi"/>
                <w:sz w:val="22"/>
                <w:szCs w:val="22"/>
                <w:u w:val="single"/>
              </w:rPr>
              <w:t xml:space="preserve">Decisions </w:t>
            </w:r>
            <w:r w:rsidRPr="00FC5B2E">
              <w:rPr>
                <w:rFonts w:asciiTheme="minorHAnsi" w:hAnsiTheme="minorHAnsi" w:cstheme="minorHAnsi"/>
                <w:sz w:val="22"/>
                <w:szCs w:val="22"/>
              </w:rPr>
              <w:t xml:space="preserve">regarding: </w:t>
            </w:r>
          </w:p>
          <w:p w14:paraId="47408918" w14:textId="77777777" w:rsidR="00FC5B2E" w:rsidRPr="009D5D81" w:rsidRDefault="00FC5B2E" w:rsidP="00FC5B2E">
            <w:pPr>
              <w:pStyle w:val="ListParagraph"/>
              <w:spacing w:before="80" w:line="276" w:lineRule="auto"/>
              <w:ind w:left="360"/>
              <w:rPr>
                <w:rFonts w:asciiTheme="minorHAnsi" w:hAnsiTheme="minorHAnsi" w:cstheme="minorHAnsi"/>
                <w:sz w:val="10"/>
                <w:szCs w:val="10"/>
              </w:rPr>
            </w:pPr>
          </w:p>
          <w:p w14:paraId="4987DE9B" w14:textId="1C52EC5A" w:rsidR="009D5D81" w:rsidRPr="009D5D81" w:rsidRDefault="009D5D81" w:rsidP="009D5D81">
            <w:pPr>
              <w:pStyle w:val="ListParagraph"/>
              <w:numPr>
                <w:ilvl w:val="1"/>
                <w:numId w:val="16"/>
              </w:numPr>
              <w:spacing w:before="80" w:line="276" w:lineRule="auto"/>
              <w:ind w:left="608"/>
              <w:rPr>
                <w:rFonts w:asciiTheme="minorHAnsi" w:hAnsiTheme="minorHAnsi" w:cstheme="minorHAnsi"/>
                <w:sz w:val="22"/>
                <w:szCs w:val="22"/>
              </w:rPr>
            </w:pPr>
            <w:r>
              <w:rPr>
                <w:rFonts w:asciiTheme="minorHAnsi" w:hAnsiTheme="minorHAnsi" w:cstheme="minorHAnsi"/>
                <w:sz w:val="22"/>
                <w:szCs w:val="22"/>
              </w:rPr>
              <w:t xml:space="preserve">AGM Covid </w:t>
            </w:r>
            <w:r w:rsidRPr="00FC5B2E">
              <w:rPr>
                <w:rFonts w:asciiTheme="minorHAnsi" w:hAnsiTheme="minorHAnsi" w:cstheme="minorHAnsi"/>
                <w:sz w:val="22"/>
                <w:szCs w:val="22"/>
              </w:rPr>
              <w:t>precautions, limits on numbers, Plan B</w:t>
            </w:r>
          </w:p>
          <w:p w14:paraId="396C7344" w14:textId="66C5B399" w:rsidR="00FC5B2E" w:rsidRPr="00FC5B2E" w:rsidRDefault="00FC5B2E" w:rsidP="00FC5B2E">
            <w:pPr>
              <w:pStyle w:val="ListParagraph"/>
              <w:numPr>
                <w:ilvl w:val="1"/>
                <w:numId w:val="16"/>
              </w:numPr>
              <w:spacing w:before="80" w:line="276" w:lineRule="auto"/>
              <w:ind w:left="608"/>
              <w:rPr>
                <w:rFonts w:asciiTheme="minorHAnsi" w:hAnsiTheme="minorHAnsi" w:cstheme="minorHAnsi"/>
                <w:sz w:val="22"/>
                <w:szCs w:val="22"/>
              </w:rPr>
            </w:pPr>
            <w:r w:rsidRPr="00FC5B2E">
              <w:rPr>
                <w:rFonts w:asciiTheme="minorHAnsi" w:hAnsiTheme="minorHAnsi" w:cstheme="minorHAnsi"/>
                <w:sz w:val="22"/>
                <w:szCs w:val="22"/>
              </w:rPr>
              <w:t>AGM Agenda and paperwork</w:t>
            </w:r>
          </w:p>
          <w:p w14:paraId="09AC848A" w14:textId="6103169C" w:rsidR="00FC5B2E" w:rsidRPr="00FC5B2E" w:rsidRDefault="00FC5B2E" w:rsidP="00FC5B2E">
            <w:pPr>
              <w:pStyle w:val="ListParagraph"/>
              <w:numPr>
                <w:ilvl w:val="1"/>
                <w:numId w:val="16"/>
              </w:numPr>
              <w:spacing w:before="80" w:line="276" w:lineRule="auto"/>
              <w:ind w:left="608"/>
              <w:rPr>
                <w:rFonts w:asciiTheme="minorHAnsi" w:hAnsiTheme="minorHAnsi" w:cstheme="minorHAnsi"/>
                <w:sz w:val="22"/>
                <w:szCs w:val="22"/>
              </w:rPr>
            </w:pPr>
            <w:r w:rsidRPr="00FC5B2E">
              <w:rPr>
                <w:rFonts w:asciiTheme="minorHAnsi" w:hAnsiTheme="minorHAnsi" w:cstheme="minorHAnsi"/>
                <w:sz w:val="22"/>
                <w:szCs w:val="22"/>
              </w:rPr>
              <w:t>HRA Subscriptions after the AGM and recommendation (MB)</w:t>
            </w:r>
          </w:p>
          <w:p w14:paraId="5EF0980E" w14:textId="6497A26A" w:rsidR="00FC5B2E" w:rsidRPr="00FC5B2E" w:rsidRDefault="00FC5B2E" w:rsidP="00FC5B2E">
            <w:pPr>
              <w:pStyle w:val="ListParagraph"/>
              <w:numPr>
                <w:ilvl w:val="1"/>
                <w:numId w:val="16"/>
              </w:numPr>
              <w:spacing w:before="80" w:line="276" w:lineRule="auto"/>
              <w:ind w:left="608"/>
              <w:rPr>
                <w:rFonts w:asciiTheme="minorHAnsi" w:hAnsiTheme="minorHAnsi" w:cstheme="minorHAnsi"/>
                <w:sz w:val="22"/>
                <w:szCs w:val="22"/>
              </w:rPr>
            </w:pPr>
            <w:r w:rsidRPr="00FC5B2E">
              <w:rPr>
                <w:rFonts w:asciiTheme="minorHAnsi" w:hAnsiTheme="minorHAnsi" w:cstheme="minorHAnsi"/>
                <w:sz w:val="22"/>
                <w:szCs w:val="22"/>
              </w:rPr>
              <w:t xml:space="preserve">Amendments to the Constitution (Special General Meeting) </w:t>
            </w:r>
          </w:p>
          <w:p w14:paraId="7DED99B6" w14:textId="0FEF811C" w:rsidR="00FC5B2E" w:rsidRPr="009D5D81" w:rsidRDefault="00FC5B2E" w:rsidP="009D5D81">
            <w:pPr>
              <w:pStyle w:val="ListParagraph"/>
              <w:numPr>
                <w:ilvl w:val="1"/>
                <w:numId w:val="16"/>
              </w:numPr>
              <w:spacing w:before="80" w:line="276" w:lineRule="auto"/>
              <w:ind w:left="608"/>
              <w:rPr>
                <w:rFonts w:asciiTheme="minorHAnsi" w:hAnsiTheme="minorHAnsi" w:cstheme="minorHAnsi"/>
                <w:sz w:val="22"/>
                <w:szCs w:val="22"/>
              </w:rPr>
            </w:pPr>
            <w:r w:rsidRPr="00FC5B2E">
              <w:rPr>
                <w:rFonts w:asciiTheme="minorHAnsi" w:hAnsiTheme="minorHAnsi" w:cstheme="minorHAnsi"/>
                <w:sz w:val="22"/>
                <w:szCs w:val="22"/>
              </w:rPr>
              <w:t>Payment of subscriptions by Direct Bank Transfer – progress (BC)</w:t>
            </w:r>
          </w:p>
        </w:tc>
      </w:tr>
    </w:tbl>
    <w:p w14:paraId="55E3E41F" w14:textId="77777777" w:rsidR="00A732E4" w:rsidRPr="00014859" w:rsidRDefault="00A732E4" w:rsidP="00FC5B2E">
      <w:pPr>
        <w:spacing w:before="80"/>
        <w:rPr>
          <w:rFonts w:asciiTheme="minorHAnsi" w:hAnsiTheme="minorHAnsi" w:cstheme="minorHAnsi"/>
          <w:sz w:val="16"/>
          <w:szCs w:val="16"/>
        </w:rPr>
      </w:pPr>
    </w:p>
    <w:p w14:paraId="4DBDA9D8" w14:textId="720AE60D" w:rsidR="00A732E4" w:rsidRPr="00FC5B2E" w:rsidRDefault="00A732E4" w:rsidP="00FC5B2E">
      <w:pPr>
        <w:pStyle w:val="ListParagraph"/>
        <w:spacing w:before="80" w:line="276" w:lineRule="auto"/>
        <w:ind w:left="360"/>
        <w:rPr>
          <w:rFonts w:asciiTheme="minorHAnsi" w:hAnsiTheme="minorHAnsi" w:cstheme="minorHAnsi"/>
          <w:sz w:val="22"/>
          <w:szCs w:val="22"/>
        </w:rPr>
      </w:pPr>
      <w:r w:rsidRPr="00FC5B2E">
        <w:rPr>
          <w:rFonts w:asciiTheme="minorHAnsi" w:hAnsiTheme="minorHAnsi" w:cstheme="minorHAnsi"/>
          <w:sz w:val="22"/>
          <w:szCs w:val="22"/>
        </w:rPr>
        <w:t xml:space="preserve">Please read </w:t>
      </w:r>
      <w:r w:rsidR="009D5D81">
        <w:rPr>
          <w:rFonts w:asciiTheme="minorHAnsi" w:hAnsiTheme="minorHAnsi" w:cstheme="minorHAnsi"/>
          <w:sz w:val="22"/>
          <w:szCs w:val="22"/>
        </w:rPr>
        <w:t xml:space="preserve">any </w:t>
      </w:r>
      <w:r w:rsidRPr="00FC5B2E">
        <w:rPr>
          <w:rFonts w:asciiTheme="minorHAnsi" w:hAnsiTheme="minorHAnsi" w:cstheme="minorHAnsi"/>
          <w:sz w:val="22"/>
          <w:szCs w:val="22"/>
        </w:rPr>
        <w:t>attachments in advance of the meeting and print your own copies if required</w:t>
      </w:r>
    </w:p>
    <w:p w14:paraId="7E5C9070" w14:textId="77777777" w:rsidR="00FC5B2E" w:rsidRPr="00FC5B2E" w:rsidRDefault="00FC5B2E" w:rsidP="00FC5B2E">
      <w:pPr>
        <w:pStyle w:val="ListParagraph"/>
        <w:spacing w:before="80" w:line="276" w:lineRule="auto"/>
        <w:ind w:left="360"/>
        <w:rPr>
          <w:rFonts w:asciiTheme="minorHAnsi" w:hAnsiTheme="minorHAnsi" w:cstheme="minorHAnsi"/>
          <w:i/>
          <w:iCs/>
          <w:sz w:val="22"/>
          <w:szCs w:val="22"/>
        </w:rPr>
      </w:pPr>
    </w:p>
    <w:p w14:paraId="75A5F827" w14:textId="3CBC5B70" w:rsidR="00FC5B2E" w:rsidRPr="00FC5B2E" w:rsidRDefault="00FC5B2E" w:rsidP="00FC5B2E">
      <w:pPr>
        <w:widowControl/>
        <w:overflowPunct/>
        <w:autoSpaceDE/>
        <w:autoSpaceDN/>
        <w:adjustRightInd/>
        <w:spacing w:line="276" w:lineRule="auto"/>
        <w:rPr>
          <w:rFonts w:asciiTheme="minorHAnsi" w:hAnsiTheme="minorHAnsi" w:cstheme="minorHAnsi"/>
          <w:kern w:val="0"/>
          <w:sz w:val="24"/>
          <w:szCs w:val="24"/>
        </w:rPr>
      </w:pPr>
      <w:r w:rsidRPr="00FC5B2E">
        <w:rPr>
          <w:rFonts w:asciiTheme="minorHAnsi" w:hAnsiTheme="minorHAnsi" w:cstheme="minorHAnsi"/>
          <w:i/>
          <w:iCs/>
          <w:color w:val="222222"/>
          <w:kern w:val="0"/>
          <w:sz w:val="24"/>
          <w:szCs w:val="24"/>
          <w:shd w:val="clear" w:color="auto" w:fill="FFFFFF"/>
        </w:rPr>
        <w:t>There are no venue-specific Covid restrictions in place, however, please do not attend if you are showing any symptoms of Covid 19 or have been in close contact with anyone who has Covid.  Although testing remains voluntary, rapid lateral flow tests are available and accessible to everyone in England, and you might like to take one before the meeting.  We all have a personal responsibility to protect and look after each other.</w:t>
      </w:r>
    </w:p>
    <w:p w14:paraId="59C93F7A" w14:textId="798E0F16" w:rsidR="00373973" w:rsidRPr="00FC5B2E" w:rsidRDefault="00373973" w:rsidP="00FC5B2E">
      <w:pPr>
        <w:widowControl/>
        <w:shd w:val="clear" w:color="auto" w:fill="FFFFFF"/>
        <w:overflowPunct/>
        <w:autoSpaceDE/>
        <w:autoSpaceDN/>
        <w:adjustRightInd/>
        <w:spacing w:after="40" w:line="276" w:lineRule="auto"/>
        <w:rPr>
          <w:rFonts w:asciiTheme="minorHAnsi" w:hAnsiTheme="minorHAnsi" w:cstheme="minorHAnsi"/>
          <w:kern w:val="0"/>
          <w:sz w:val="24"/>
          <w:szCs w:val="24"/>
        </w:rPr>
      </w:pPr>
    </w:p>
    <w:p w14:paraId="2D3542FC" w14:textId="77777777" w:rsidR="00FC5B2E" w:rsidRPr="00FC5B2E" w:rsidRDefault="00FC5B2E">
      <w:pPr>
        <w:widowControl/>
        <w:shd w:val="clear" w:color="auto" w:fill="FFFFFF"/>
        <w:overflowPunct/>
        <w:autoSpaceDE/>
        <w:autoSpaceDN/>
        <w:adjustRightInd/>
        <w:spacing w:after="40" w:line="276" w:lineRule="auto"/>
        <w:rPr>
          <w:rFonts w:asciiTheme="minorHAnsi" w:hAnsiTheme="minorHAnsi" w:cstheme="minorHAnsi"/>
          <w:kern w:val="0"/>
          <w:sz w:val="22"/>
          <w:szCs w:val="22"/>
        </w:rPr>
      </w:pPr>
    </w:p>
    <w:sectPr w:rsidR="00FC5B2E" w:rsidRPr="00FC5B2E" w:rsidSect="000D4FCA">
      <w:headerReference w:type="default" r:id="rId8"/>
      <w:footerReference w:type="even" r:id="rId9"/>
      <w:footerReference w:type="default" r:id="rId10"/>
      <w:pgSz w:w="11900" w:h="16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08D7" w14:textId="77777777" w:rsidR="00A0083B" w:rsidRDefault="00A0083B" w:rsidP="00CD560C">
      <w:r>
        <w:separator/>
      </w:r>
    </w:p>
  </w:endnote>
  <w:endnote w:type="continuationSeparator" w:id="0">
    <w:p w14:paraId="45A35B33" w14:textId="77777777" w:rsidR="00A0083B" w:rsidRDefault="00A0083B" w:rsidP="00CD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6946152"/>
      <w:docPartObj>
        <w:docPartGallery w:val="Page Numbers (Bottom of Page)"/>
        <w:docPartUnique/>
      </w:docPartObj>
    </w:sdtPr>
    <w:sdtEndPr>
      <w:rPr>
        <w:rStyle w:val="PageNumber"/>
      </w:rPr>
    </w:sdtEndPr>
    <w:sdtContent>
      <w:p w14:paraId="257BF4E7" w14:textId="03A87D3D" w:rsidR="0010245B" w:rsidRDefault="0010245B" w:rsidP="005965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F16FCE" w14:textId="77777777" w:rsidR="00647600" w:rsidRDefault="00647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7633550"/>
      <w:docPartObj>
        <w:docPartGallery w:val="Page Numbers (Bottom of Page)"/>
        <w:docPartUnique/>
      </w:docPartObj>
    </w:sdtPr>
    <w:sdtEndPr>
      <w:rPr>
        <w:rStyle w:val="PageNumber"/>
      </w:rPr>
    </w:sdtEndPr>
    <w:sdtContent>
      <w:p w14:paraId="06E1CF99" w14:textId="76853106" w:rsidR="0010245B" w:rsidRDefault="0010245B" w:rsidP="005965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F033A2" w14:textId="77777777" w:rsidR="00647600" w:rsidRDefault="0064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42D1" w14:textId="77777777" w:rsidR="00A0083B" w:rsidRDefault="00A0083B" w:rsidP="00CD560C">
      <w:r>
        <w:separator/>
      </w:r>
    </w:p>
  </w:footnote>
  <w:footnote w:type="continuationSeparator" w:id="0">
    <w:p w14:paraId="0761C962" w14:textId="77777777" w:rsidR="00A0083B" w:rsidRDefault="00A0083B" w:rsidP="00CD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6DF0" w14:textId="6E1B5C60" w:rsidR="00CD560C" w:rsidRDefault="00CD560C">
    <w:pPr>
      <w:pStyle w:val="Header"/>
    </w:pPr>
    <w:r>
      <w:rPr>
        <w:noProof/>
        <w:lang w:eastAsia="zh-CN"/>
      </w:rPr>
      <mc:AlternateContent>
        <mc:Choice Requires="wps">
          <w:drawing>
            <wp:anchor distT="0" distB="0" distL="118745" distR="118745" simplePos="0" relativeHeight="251659264" behindDoc="1" locked="0" layoutInCell="1" allowOverlap="0" wp14:anchorId="692B01A3" wp14:editId="31EAAF2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385623" w:themeColor="accent6" w:themeShade="8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623631D" w14:textId="25F71B00" w:rsidR="00CD560C" w:rsidRPr="00CD560C" w:rsidRDefault="00BE75CE" w:rsidP="00CD560C">
                              <w:pPr>
                                <w:pStyle w:val="Header"/>
                                <w:shd w:val="clear" w:color="auto" w:fill="E2EFD9" w:themeFill="accent6" w:themeFillTint="33"/>
                                <w:tabs>
                                  <w:tab w:val="clear" w:pos="4680"/>
                                  <w:tab w:val="clear" w:pos="9360"/>
                                </w:tabs>
                                <w:jc w:val="center"/>
                                <w:rPr>
                                  <w:rFonts w:asciiTheme="minorHAnsi" w:hAnsiTheme="minorHAnsi" w:cstheme="minorHAnsi"/>
                                  <w:b/>
                                  <w:caps/>
                                  <w:color w:val="385623" w:themeColor="accent6" w:themeShade="80"/>
                                </w:rPr>
                              </w:pPr>
                              <w:r>
                                <w:rPr>
                                  <w:rFonts w:asciiTheme="minorHAnsi" w:hAnsiTheme="minorHAnsi" w:cstheme="minorHAnsi"/>
                                  <w:b/>
                                  <w:color w:val="385623" w:themeColor="accent6" w:themeShade="80"/>
                                </w:rPr>
                                <w:t xml:space="preserve">Highfield Residents’ </w:t>
                              </w:r>
                              <w:r w:rsidR="005F11D3">
                                <w:rPr>
                                  <w:rFonts w:asciiTheme="minorHAnsi" w:hAnsiTheme="minorHAnsi" w:cstheme="minorHAnsi"/>
                                  <w:b/>
                                  <w:color w:val="385623" w:themeColor="accent6" w:themeShade="80"/>
                                </w:rPr>
                                <w:t>A</w:t>
                              </w:r>
                              <w:r>
                                <w:rPr>
                                  <w:rFonts w:asciiTheme="minorHAnsi" w:hAnsiTheme="minorHAnsi" w:cstheme="minorHAnsi"/>
                                  <w:b/>
                                  <w:color w:val="385623" w:themeColor="accent6" w:themeShade="80"/>
                                </w:rPr>
                                <w:t>ssociation 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92B01A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sdt>
                    <w:sdtPr>
                      <w:rPr>
                        <w:rFonts w:asciiTheme="minorHAnsi" w:hAnsiTheme="minorHAnsi" w:cstheme="minorHAnsi"/>
                        <w:b/>
                        <w:caps/>
                        <w:color w:val="385623" w:themeColor="accent6" w:themeShade="8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623631D" w14:textId="25F71B00" w:rsidR="00CD560C" w:rsidRPr="00CD560C" w:rsidRDefault="00BE75CE" w:rsidP="00CD560C">
                        <w:pPr>
                          <w:pStyle w:val="Header"/>
                          <w:shd w:val="clear" w:color="auto" w:fill="E2EFD9" w:themeFill="accent6" w:themeFillTint="33"/>
                          <w:tabs>
                            <w:tab w:val="clear" w:pos="4680"/>
                            <w:tab w:val="clear" w:pos="9360"/>
                          </w:tabs>
                          <w:jc w:val="center"/>
                          <w:rPr>
                            <w:rFonts w:asciiTheme="minorHAnsi" w:hAnsiTheme="minorHAnsi" w:cstheme="minorHAnsi"/>
                            <w:b/>
                            <w:caps/>
                            <w:color w:val="385623" w:themeColor="accent6" w:themeShade="80"/>
                          </w:rPr>
                        </w:pPr>
                        <w:r>
                          <w:rPr>
                            <w:rFonts w:asciiTheme="minorHAnsi" w:hAnsiTheme="minorHAnsi" w:cstheme="minorHAnsi"/>
                            <w:b/>
                            <w:color w:val="385623" w:themeColor="accent6" w:themeShade="80"/>
                          </w:rPr>
                          <w:t xml:space="preserve">Highfield Residents’ </w:t>
                        </w:r>
                        <w:r w:rsidR="005F11D3">
                          <w:rPr>
                            <w:rFonts w:asciiTheme="minorHAnsi" w:hAnsiTheme="minorHAnsi" w:cstheme="minorHAnsi"/>
                            <w:b/>
                            <w:color w:val="385623" w:themeColor="accent6" w:themeShade="80"/>
                          </w:rPr>
                          <w:t>A</w:t>
                        </w:r>
                        <w:r>
                          <w:rPr>
                            <w:rFonts w:asciiTheme="minorHAnsi" w:hAnsiTheme="minorHAnsi" w:cstheme="minorHAnsi"/>
                            <w:b/>
                            <w:color w:val="385623" w:themeColor="accent6" w:themeShade="80"/>
                          </w:rPr>
                          <w:t>ssociation 2021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0F5"/>
    <w:multiLevelType w:val="hybridMultilevel"/>
    <w:tmpl w:val="926480A2"/>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EE4691"/>
    <w:multiLevelType w:val="hybridMultilevel"/>
    <w:tmpl w:val="CD6C65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4E0D4B"/>
    <w:multiLevelType w:val="hybridMultilevel"/>
    <w:tmpl w:val="60D8C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51BB0"/>
    <w:multiLevelType w:val="hybridMultilevel"/>
    <w:tmpl w:val="964A2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46A4B"/>
    <w:multiLevelType w:val="hybridMultilevel"/>
    <w:tmpl w:val="F6940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F6949"/>
    <w:multiLevelType w:val="multilevel"/>
    <w:tmpl w:val="6AD4CDE4"/>
    <w:styleLink w:val="CurrentList2"/>
    <w:lvl w:ilvl="0">
      <w:start w:val="1"/>
      <w:numFmt w:val="decimal"/>
      <w:lvlText w:val="%1."/>
      <w:lvlJc w:val="left"/>
      <w:pPr>
        <w:ind w:left="360" w:hanging="360"/>
      </w:pPr>
      <w:rPr>
        <w:rFonts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F35196C"/>
    <w:multiLevelType w:val="hybridMultilevel"/>
    <w:tmpl w:val="DD84BF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487F3A"/>
    <w:multiLevelType w:val="hybridMultilevel"/>
    <w:tmpl w:val="4CEC48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E87A1A"/>
    <w:multiLevelType w:val="hybridMultilevel"/>
    <w:tmpl w:val="F50C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57A85"/>
    <w:multiLevelType w:val="hybridMultilevel"/>
    <w:tmpl w:val="6E2E58A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F90873"/>
    <w:multiLevelType w:val="hybridMultilevel"/>
    <w:tmpl w:val="9A845164"/>
    <w:lvl w:ilvl="0" w:tplc="04090019">
      <w:start w:val="1"/>
      <w:numFmt w:val="lowerLetter"/>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F0181"/>
    <w:multiLevelType w:val="hybridMultilevel"/>
    <w:tmpl w:val="C8448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DC0CA6"/>
    <w:multiLevelType w:val="hybridMultilevel"/>
    <w:tmpl w:val="D3AC24E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D65AC"/>
    <w:multiLevelType w:val="hybridMultilevel"/>
    <w:tmpl w:val="01383E76"/>
    <w:lvl w:ilvl="0" w:tplc="04090019">
      <w:start w:val="1"/>
      <w:numFmt w:val="lowerLetter"/>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A7E5AB1"/>
    <w:multiLevelType w:val="hybridMultilevel"/>
    <w:tmpl w:val="E3108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151F7"/>
    <w:multiLevelType w:val="hybridMultilevel"/>
    <w:tmpl w:val="8FE6CBD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135964"/>
    <w:multiLevelType w:val="hybridMultilevel"/>
    <w:tmpl w:val="58287BA6"/>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0A5B9C"/>
    <w:multiLevelType w:val="hybridMultilevel"/>
    <w:tmpl w:val="3AD8B976"/>
    <w:lvl w:ilvl="0" w:tplc="C6D46C9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436EBB"/>
    <w:multiLevelType w:val="hybridMultilevel"/>
    <w:tmpl w:val="E8C2FE16"/>
    <w:lvl w:ilvl="0" w:tplc="2FE0100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rPr>
        <w:rFonts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4665AC"/>
    <w:multiLevelType w:val="hybridMultilevel"/>
    <w:tmpl w:val="A6045F5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BC6073"/>
    <w:multiLevelType w:val="hybridMultilevel"/>
    <w:tmpl w:val="387E9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E7AFD"/>
    <w:multiLevelType w:val="multilevel"/>
    <w:tmpl w:val="65C83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05784D"/>
    <w:multiLevelType w:val="hybridMultilevel"/>
    <w:tmpl w:val="DCC0483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8E4D39"/>
    <w:multiLevelType w:val="hybridMultilevel"/>
    <w:tmpl w:val="63121B1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E57505"/>
    <w:multiLevelType w:val="hybridMultilevel"/>
    <w:tmpl w:val="01383E76"/>
    <w:lvl w:ilvl="0" w:tplc="04090019">
      <w:start w:val="1"/>
      <w:numFmt w:val="lowerLetter"/>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6135406"/>
    <w:multiLevelType w:val="hybridMultilevel"/>
    <w:tmpl w:val="89142AF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7A062C"/>
    <w:multiLevelType w:val="hybridMultilevel"/>
    <w:tmpl w:val="F048C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9F6AF3"/>
    <w:multiLevelType w:val="hybridMultilevel"/>
    <w:tmpl w:val="75D4C2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22F71EE"/>
    <w:multiLevelType w:val="hybridMultilevel"/>
    <w:tmpl w:val="DCC0483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77B9B"/>
    <w:multiLevelType w:val="multilevel"/>
    <w:tmpl w:val="DE1C6A38"/>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81E1D8C"/>
    <w:multiLevelType w:val="hybridMultilevel"/>
    <w:tmpl w:val="9BFA5A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3"/>
  </w:num>
  <w:num w:numId="3">
    <w:abstractNumId w:val="7"/>
  </w:num>
  <w:num w:numId="4">
    <w:abstractNumId w:val="14"/>
  </w:num>
  <w:num w:numId="5">
    <w:abstractNumId w:val="9"/>
  </w:num>
  <w:num w:numId="6">
    <w:abstractNumId w:val="4"/>
  </w:num>
  <w:num w:numId="7">
    <w:abstractNumId w:val="1"/>
  </w:num>
  <w:num w:numId="8">
    <w:abstractNumId w:val="17"/>
  </w:num>
  <w:num w:numId="9">
    <w:abstractNumId w:val="30"/>
  </w:num>
  <w:num w:numId="10">
    <w:abstractNumId w:val="26"/>
  </w:num>
  <w:num w:numId="11">
    <w:abstractNumId w:val="11"/>
  </w:num>
  <w:num w:numId="12">
    <w:abstractNumId w:val="21"/>
  </w:num>
  <w:num w:numId="13">
    <w:abstractNumId w:val="6"/>
  </w:num>
  <w:num w:numId="14">
    <w:abstractNumId w:val="27"/>
  </w:num>
  <w:num w:numId="15">
    <w:abstractNumId w:val="25"/>
  </w:num>
  <w:num w:numId="16">
    <w:abstractNumId w:val="18"/>
  </w:num>
  <w:num w:numId="17">
    <w:abstractNumId w:val="24"/>
  </w:num>
  <w:num w:numId="18">
    <w:abstractNumId w:val="2"/>
  </w:num>
  <w:num w:numId="19">
    <w:abstractNumId w:val="19"/>
  </w:num>
  <w:num w:numId="20">
    <w:abstractNumId w:val="22"/>
  </w:num>
  <w:num w:numId="21">
    <w:abstractNumId w:val="15"/>
  </w:num>
  <w:num w:numId="22">
    <w:abstractNumId w:val="29"/>
  </w:num>
  <w:num w:numId="23">
    <w:abstractNumId w:val="5"/>
  </w:num>
  <w:num w:numId="24">
    <w:abstractNumId w:val="0"/>
  </w:num>
  <w:num w:numId="25">
    <w:abstractNumId w:val="23"/>
  </w:num>
  <w:num w:numId="26">
    <w:abstractNumId w:val="28"/>
  </w:num>
  <w:num w:numId="27">
    <w:abstractNumId w:val="12"/>
  </w:num>
  <w:num w:numId="28">
    <w:abstractNumId w:val="8"/>
  </w:num>
  <w:num w:numId="29">
    <w:abstractNumId w:val="10"/>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16"/>
    <w:rsid w:val="00006245"/>
    <w:rsid w:val="0001337D"/>
    <w:rsid w:val="00014859"/>
    <w:rsid w:val="0001759A"/>
    <w:rsid w:val="000565BA"/>
    <w:rsid w:val="000579FB"/>
    <w:rsid w:val="00060995"/>
    <w:rsid w:val="000628ED"/>
    <w:rsid w:val="00062CC4"/>
    <w:rsid w:val="000740C8"/>
    <w:rsid w:val="0009678B"/>
    <w:rsid w:val="000A514A"/>
    <w:rsid w:val="000B3DD0"/>
    <w:rsid w:val="000B4BAE"/>
    <w:rsid w:val="000D0AB7"/>
    <w:rsid w:val="000D4FCA"/>
    <w:rsid w:val="0010245B"/>
    <w:rsid w:val="0011553C"/>
    <w:rsid w:val="00173FEE"/>
    <w:rsid w:val="001C1106"/>
    <w:rsid w:val="001C685F"/>
    <w:rsid w:val="001C7837"/>
    <w:rsid w:val="001F315B"/>
    <w:rsid w:val="001F7C62"/>
    <w:rsid w:val="0020351D"/>
    <w:rsid w:val="00221D3E"/>
    <w:rsid w:val="00233A58"/>
    <w:rsid w:val="002625D6"/>
    <w:rsid w:val="00275A68"/>
    <w:rsid w:val="002876BC"/>
    <w:rsid w:val="002A27CA"/>
    <w:rsid w:val="002B2636"/>
    <w:rsid w:val="002B48E7"/>
    <w:rsid w:val="002D08F0"/>
    <w:rsid w:val="002E6234"/>
    <w:rsid w:val="002F0096"/>
    <w:rsid w:val="002F3D2A"/>
    <w:rsid w:val="003271EF"/>
    <w:rsid w:val="0033015D"/>
    <w:rsid w:val="003328E5"/>
    <w:rsid w:val="0034078A"/>
    <w:rsid w:val="00366B0A"/>
    <w:rsid w:val="00371E72"/>
    <w:rsid w:val="00373973"/>
    <w:rsid w:val="0038254A"/>
    <w:rsid w:val="0038459E"/>
    <w:rsid w:val="00385D3A"/>
    <w:rsid w:val="00390ED7"/>
    <w:rsid w:val="003B5FC4"/>
    <w:rsid w:val="003C2A64"/>
    <w:rsid w:val="003D5544"/>
    <w:rsid w:val="003E087F"/>
    <w:rsid w:val="003F0FAA"/>
    <w:rsid w:val="004022B8"/>
    <w:rsid w:val="00432098"/>
    <w:rsid w:val="0043266E"/>
    <w:rsid w:val="00487777"/>
    <w:rsid w:val="004B6F8E"/>
    <w:rsid w:val="004E27A1"/>
    <w:rsid w:val="00522B34"/>
    <w:rsid w:val="00525ECE"/>
    <w:rsid w:val="00554751"/>
    <w:rsid w:val="00570913"/>
    <w:rsid w:val="00581291"/>
    <w:rsid w:val="00582C53"/>
    <w:rsid w:val="00587C42"/>
    <w:rsid w:val="005D56E0"/>
    <w:rsid w:val="005D5C61"/>
    <w:rsid w:val="005E37B9"/>
    <w:rsid w:val="005F11D3"/>
    <w:rsid w:val="0060463A"/>
    <w:rsid w:val="00620D38"/>
    <w:rsid w:val="00635E53"/>
    <w:rsid w:val="0063716D"/>
    <w:rsid w:val="00647600"/>
    <w:rsid w:val="00680690"/>
    <w:rsid w:val="006A458C"/>
    <w:rsid w:val="006C3131"/>
    <w:rsid w:val="006D40A8"/>
    <w:rsid w:val="006D7AA6"/>
    <w:rsid w:val="006E06EA"/>
    <w:rsid w:val="007023DC"/>
    <w:rsid w:val="007351B4"/>
    <w:rsid w:val="00745C65"/>
    <w:rsid w:val="007540D0"/>
    <w:rsid w:val="00755F91"/>
    <w:rsid w:val="0077185C"/>
    <w:rsid w:val="0078600C"/>
    <w:rsid w:val="00793653"/>
    <w:rsid w:val="007C50A3"/>
    <w:rsid w:val="007C709A"/>
    <w:rsid w:val="007E12AE"/>
    <w:rsid w:val="007F11CB"/>
    <w:rsid w:val="007F482D"/>
    <w:rsid w:val="00844C1E"/>
    <w:rsid w:val="008508C2"/>
    <w:rsid w:val="008577C8"/>
    <w:rsid w:val="008917BC"/>
    <w:rsid w:val="008B0499"/>
    <w:rsid w:val="008C15DE"/>
    <w:rsid w:val="008D59D9"/>
    <w:rsid w:val="009031A8"/>
    <w:rsid w:val="00903659"/>
    <w:rsid w:val="009105FE"/>
    <w:rsid w:val="00913929"/>
    <w:rsid w:val="00922135"/>
    <w:rsid w:val="009227DE"/>
    <w:rsid w:val="00952961"/>
    <w:rsid w:val="00952F35"/>
    <w:rsid w:val="009653CB"/>
    <w:rsid w:val="009767E8"/>
    <w:rsid w:val="009B0970"/>
    <w:rsid w:val="009B4CDB"/>
    <w:rsid w:val="009C4D8E"/>
    <w:rsid w:val="009D4AC3"/>
    <w:rsid w:val="009D5D81"/>
    <w:rsid w:val="009E1316"/>
    <w:rsid w:val="009E54C8"/>
    <w:rsid w:val="009F1FFD"/>
    <w:rsid w:val="009F686F"/>
    <w:rsid w:val="00A0083B"/>
    <w:rsid w:val="00A016EB"/>
    <w:rsid w:val="00A02F64"/>
    <w:rsid w:val="00A15507"/>
    <w:rsid w:val="00A20B2E"/>
    <w:rsid w:val="00A225DF"/>
    <w:rsid w:val="00A27877"/>
    <w:rsid w:val="00A32542"/>
    <w:rsid w:val="00A35C9A"/>
    <w:rsid w:val="00A50727"/>
    <w:rsid w:val="00A518A2"/>
    <w:rsid w:val="00A650BF"/>
    <w:rsid w:val="00A732E4"/>
    <w:rsid w:val="00A8135E"/>
    <w:rsid w:val="00A86378"/>
    <w:rsid w:val="00A8754F"/>
    <w:rsid w:val="00AB4A5A"/>
    <w:rsid w:val="00AB52D3"/>
    <w:rsid w:val="00B15092"/>
    <w:rsid w:val="00BA528C"/>
    <w:rsid w:val="00BB20F1"/>
    <w:rsid w:val="00BD6C59"/>
    <w:rsid w:val="00BE1A48"/>
    <w:rsid w:val="00BE75CE"/>
    <w:rsid w:val="00C111A2"/>
    <w:rsid w:val="00C1234A"/>
    <w:rsid w:val="00C24235"/>
    <w:rsid w:val="00C32B17"/>
    <w:rsid w:val="00C748B6"/>
    <w:rsid w:val="00C92736"/>
    <w:rsid w:val="00C978CD"/>
    <w:rsid w:val="00CA4D47"/>
    <w:rsid w:val="00CB02A1"/>
    <w:rsid w:val="00CC12F6"/>
    <w:rsid w:val="00CD560C"/>
    <w:rsid w:val="00D14CB7"/>
    <w:rsid w:val="00D327B0"/>
    <w:rsid w:val="00D6394F"/>
    <w:rsid w:val="00D737C3"/>
    <w:rsid w:val="00D84068"/>
    <w:rsid w:val="00DA64D6"/>
    <w:rsid w:val="00DA7FC7"/>
    <w:rsid w:val="00DD06AE"/>
    <w:rsid w:val="00DD0BE1"/>
    <w:rsid w:val="00DD69B5"/>
    <w:rsid w:val="00DE1181"/>
    <w:rsid w:val="00E00074"/>
    <w:rsid w:val="00E01F8B"/>
    <w:rsid w:val="00E136FD"/>
    <w:rsid w:val="00E20280"/>
    <w:rsid w:val="00E41CA3"/>
    <w:rsid w:val="00E4338A"/>
    <w:rsid w:val="00E82E9C"/>
    <w:rsid w:val="00EA0F44"/>
    <w:rsid w:val="00EA7B4C"/>
    <w:rsid w:val="00EB0D36"/>
    <w:rsid w:val="00EB35D3"/>
    <w:rsid w:val="00EB436F"/>
    <w:rsid w:val="00EC7E58"/>
    <w:rsid w:val="00F16A42"/>
    <w:rsid w:val="00F36342"/>
    <w:rsid w:val="00F431D8"/>
    <w:rsid w:val="00F46AD8"/>
    <w:rsid w:val="00F51FA0"/>
    <w:rsid w:val="00F6307A"/>
    <w:rsid w:val="00F65ED1"/>
    <w:rsid w:val="00F73DD8"/>
    <w:rsid w:val="00F76009"/>
    <w:rsid w:val="00F83C2D"/>
    <w:rsid w:val="00F87FCD"/>
    <w:rsid w:val="00FC5B2E"/>
    <w:rsid w:val="00FD6513"/>
    <w:rsid w:val="00FD75B4"/>
    <w:rsid w:val="00FD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D00C6"/>
  <w15:chartTrackingRefBased/>
  <w15:docId w15:val="{07129890-88F7-F348-822A-743C51F0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1316"/>
    <w:pPr>
      <w:widowControl w:val="0"/>
      <w:overflowPunct w:val="0"/>
      <w:autoSpaceDE w:val="0"/>
      <w:autoSpaceDN w:val="0"/>
      <w:adjustRightInd w:val="0"/>
    </w:pPr>
    <w:rPr>
      <w:rFonts w:ascii="Times New Roman" w:eastAsia="Times New Roman" w:hAnsi="Times New Roman" w:cs="Times New Roman"/>
      <w:kern w:val="28"/>
      <w:sz w:val="20"/>
      <w:szCs w:val="20"/>
      <w:lang w:eastAsia="en-GB"/>
    </w:rPr>
  </w:style>
  <w:style w:type="paragraph" w:styleId="Heading3">
    <w:name w:val="heading 3"/>
    <w:basedOn w:val="Normal"/>
    <w:link w:val="Heading3Char"/>
    <w:uiPriority w:val="9"/>
    <w:qFormat/>
    <w:rsid w:val="00A016EB"/>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316"/>
    <w:pPr>
      <w:ind w:left="720"/>
      <w:contextualSpacing/>
    </w:pPr>
  </w:style>
  <w:style w:type="table" w:styleId="TableGrid">
    <w:name w:val="Table Grid"/>
    <w:basedOn w:val="TableNormal"/>
    <w:uiPriority w:val="39"/>
    <w:rsid w:val="000D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CA"/>
    <w:rPr>
      <w:sz w:val="18"/>
      <w:szCs w:val="18"/>
    </w:rPr>
  </w:style>
  <w:style w:type="character" w:customStyle="1" w:styleId="BalloonTextChar">
    <w:name w:val="Balloon Text Char"/>
    <w:basedOn w:val="DefaultParagraphFont"/>
    <w:link w:val="BalloonText"/>
    <w:uiPriority w:val="99"/>
    <w:semiHidden/>
    <w:rsid w:val="000D4FCA"/>
    <w:rPr>
      <w:rFonts w:ascii="Times New Roman" w:eastAsia="Times New Roman" w:hAnsi="Times New Roman" w:cs="Times New Roman"/>
      <w:kern w:val="28"/>
      <w:sz w:val="18"/>
      <w:szCs w:val="18"/>
      <w:lang w:eastAsia="en-GB"/>
    </w:rPr>
  </w:style>
  <w:style w:type="paragraph" w:styleId="Header">
    <w:name w:val="header"/>
    <w:basedOn w:val="Normal"/>
    <w:link w:val="HeaderChar"/>
    <w:uiPriority w:val="99"/>
    <w:unhideWhenUsed/>
    <w:rsid w:val="00CD560C"/>
    <w:pPr>
      <w:tabs>
        <w:tab w:val="center" w:pos="4680"/>
        <w:tab w:val="right" w:pos="9360"/>
      </w:tabs>
    </w:pPr>
  </w:style>
  <w:style w:type="character" w:customStyle="1" w:styleId="HeaderChar">
    <w:name w:val="Header Char"/>
    <w:basedOn w:val="DefaultParagraphFont"/>
    <w:link w:val="Header"/>
    <w:uiPriority w:val="99"/>
    <w:rsid w:val="00CD560C"/>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CD560C"/>
    <w:pPr>
      <w:tabs>
        <w:tab w:val="center" w:pos="4680"/>
        <w:tab w:val="right" w:pos="9360"/>
      </w:tabs>
    </w:pPr>
  </w:style>
  <w:style w:type="character" w:customStyle="1" w:styleId="FooterChar">
    <w:name w:val="Footer Char"/>
    <w:basedOn w:val="DefaultParagraphFont"/>
    <w:link w:val="Footer"/>
    <w:uiPriority w:val="99"/>
    <w:rsid w:val="00CD560C"/>
    <w:rPr>
      <w:rFonts w:ascii="Times New Roman" w:eastAsia="Times New Roman" w:hAnsi="Times New Roman" w:cs="Times New Roman"/>
      <w:kern w:val="28"/>
      <w:sz w:val="20"/>
      <w:szCs w:val="20"/>
      <w:lang w:eastAsia="en-GB"/>
    </w:rPr>
  </w:style>
  <w:style w:type="paragraph" w:styleId="NoSpacing">
    <w:name w:val="No Spacing"/>
    <w:uiPriority w:val="1"/>
    <w:qFormat/>
    <w:rsid w:val="00CD560C"/>
    <w:rPr>
      <w:rFonts w:eastAsiaTheme="minorEastAsia"/>
      <w:sz w:val="22"/>
      <w:szCs w:val="22"/>
      <w:lang w:val="en-US" w:eastAsia="zh-CN"/>
    </w:rPr>
  </w:style>
  <w:style w:type="character" w:styleId="Hyperlink">
    <w:name w:val="Hyperlink"/>
    <w:basedOn w:val="DefaultParagraphFont"/>
    <w:uiPriority w:val="99"/>
    <w:unhideWhenUsed/>
    <w:rsid w:val="00B15092"/>
    <w:rPr>
      <w:color w:val="0563C1" w:themeColor="hyperlink"/>
      <w:u w:val="single"/>
    </w:rPr>
  </w:style>
  <w:style w:type="character" w:styleId="UnresolvedMention">
    <w:name w:val="Unresolved Mention"/>
    <w:basedOn w:val="DefaultParagraphFont"/>
    <w:uiPriority w:val="99"/>
    <w:rsid w:val="00B15092"/>
    <w:rPr>
      <w:color w:val="605E5C"/>
      <w:shd w:val="clear" w:color="auto" w:fill="E1DFDD"/>
    </w:rPr>
  </w:style>
  <w:style w:type="paragraph" w:styleId="NormalWeb">
    <w:name w:val="Normal (Web)"/>
    <w:basedOn w:val="Normal"/>
    <w:uiPriority w:val="99"/>
    <w:semiHidden/>
    <w:unhideWhenUsed/>
    <w:rsid w:val="00B15092"/>
    <w:pPr>
      <w:widowControl/>
      <w:overflowPunct/>
      <w:autoSpaceDE/>
      <w:autoSpaceDN/>
      <w:adjustRightInd/>
      <w:spacing w:before="100" w:beforeAutospacing="1" w:after="100" w:afterAutospacing="1"/>
    </w:pPr>
    <w:rPr>
      <w:kern w:val="0"/>
      <w:sz w:val="24"/>
      <w:szCs w:val="24"/>
    </w:rPr>
  </w:style>
  <w:style w:type="character" w:styleId="Strong">
    <w:name w:val="Strong"/>
    <w:basedOn w:val="DefaultParagraphFont"/>
    <w:uiPriority w:val="22"/>
    <w:qFormat/>
    <w:rsid w:val="00B15092"/>
    <w:rPr>
      <w:b/>
      <w:bCs/>
    </w:rPr>
  </w:style>
  <w:style w:type="character" w:styleId="PageNumber">
    <w:name w:val="page number"/>
    <w:basedOn w:val="DefaultParagraphFont"/>
    <w:uiPriority w:val="99"/>
    <w:semiHidden/>
    <w:unhideWhenUsed/>
    <w:rsid w:val="0010245B"/>
  </w:style>
  <w:style w:type="character" w:styleId="FollowedHyperlink">
    <w:name w:val="FollowedHyperlink"/>
    <w:basedOn w:val="DefaultParagraphFont"/>
    <w:uiPriority w:val="99"/>
    <w:semiHidden/>
    <w:unhideWhenUsed/>
    <w:rsid w:val="009B4CDB"/>
    <w:rPr>
      <w:color w:val="954F72" w:themeColor="followedHyperlink"/>
      <w:u w:val="single"/>
    </w:rPr>
  </w:style>
  <w:style w:type="character" w:customStyle="1" w:styleId="Heading3Char">
    <w:name w:val="Heading 3 Char"/>
    <w:basedOn w:val="DefaultParagraphFont"/>
    <w:link w:val="Heading3"/>
    <w:uiPriority w:val="9"/>
    <w:rsid w:val="00A016EB"/>
    <w:rPr>
      <w:rFonts w:ascii="Times New Roman" w:eastAsia="Times New Roman" w:hAnsi="Times New Roman" w:cs="Times New Roman"/>
      <w:b/>
      <w:bCs/>
      <w:sz w:val="27"/>
      <w:szCs w:val="27"/>
      <w:lang w:eastAsia="en-GB"/>
    </w:rPr>
  </w:style>
  <w:style w:type="character" w:customStyle="1" w:styleId="qu">
    <w:name w:val="qu"/>
    <w:basedOn w:val="DefaultParagraphFont"/>
    <w:rsid w:val="00A016EB"/>
  </w:style>
  <w:style w:type="character" w:customStyle="1" w:styleId="gd">
    <w:name w:val="gd"/>
    <w:basedOn w:val="DefaultParagraphFont"/>
    <w:rsid w:val="00A016EB"/>
  </w:style>
  <w:style w:type="character" w:customStyle="1" w:styleId="go">
    <w:name w:val="go"/>
    <w:basedOn w:val="DefaultParagraphFont"/>
    <w:rsid w:val="00A016EB"/>
  </w:style>
  <w:style w:type="character" w:customStyle="1" w:styleId="g3">
    <w:name w:val="g3"/>
    <w:basedOn w:val="DefaultParagraphFont"/>
    <w:rsid w:val="00A016EB"/>
  </w:style>
  <w:style w:type="character" w:customStyle="1" w:styleId="hb">
    <w:name w:val="hb"/>
    <w:basedOn w:val="DefaultParagraphFont"/>
    <w:rsid w:val="00A016EB"/>
  </w:style>
  <w:style w:type="character" w:customStyle="1" w:styleId="g2">
    <w:name w:val="g2"/>
    <w:basedOn w:val="DefaultParagraphFont"/>
    <w:rsid w:val="00A016EB"/>
  </w:style>
  <w:style w:type="numbering" w:customStyle="1" w:styleId="CurrentList1">
    <w:name w:val="Current List1"/>
    <w:uiPriority w:val="99"/>
    <w:rsid w:val="00F51FA0"/>
    <w:pPr>
      <w:numPr>
        <w:numId w:val="22"/>
      </w:numPr>
    </w:pPr>
  </w:style>
  <w:style w:type="numbering" w:customStyle="1" w:styleId="CurrentList2">
    <w:name w:val="Current List2"/>
    <w:uiPriority w:val="99"/>
    <w:rsid w:val="00E01F8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2614">
      <w:bodyDiv w:val="1"/>
      <w:marLeft w:val="0"/>
      <w:marRight w:val="0"/>
      <w:marTop w:val="0"/>
      <w:marBottom w:val="0"/>
      <w:divBdr>
        <w:top w:val="none" w:sz="0" w:space="0" w:color="auto"/>
        <w:left w:val="none" w:sz="0" w:space="0" w:color="auto"/>
        <w:bottom w:val="none" w:sz="0" w:space="0" w:color="auto"/>
        <w:right w:val="none" w:sz="0" w:space="0" w:color="auto"/>
      </w:divBdr>
    </w:div>
    <w:div w:id="69891078">
      <w:bodyDiv w:val="1"/>
      <w:marLeft w:val="0"/>
      <w:marRight w:val="0"/>
      <w:marTop w:val="0"/>
      <w:marBottom w:val="0"/>
      <w:divBdr>
        <w:top w:val="none" w:sz="0" w:space="0" w:color="auto"/>
        <w:left w:val="none" w:sz="0" w:space="0" w:color="auto"/>
        <w:bottom w:val="none" w:sz="0" w:space="0" w:color="auto"/>
        <w:right w:val="none" w:sz="0" w:space="0" w:color="auto"/>
      </w:divBdr>
      <w:divsChild>
        <w:div w:id="388194821">
          <w:marLeft w:val="0"/>
          <w:marRight w:val="0"/>
          <w:marTop w:val="0"/>
          <w:marBottom w:val="0"/>
          <w:divBdr>
            <w:top w:val="none" w:sz="0" w:space="0" w:color="auto"/>
            <w:left w:val="none" w:sz="0" w:space="0" w:color="auto"/>
            <w:bottom w:val="none" w:sz="0" w:space="0" w:color="auto"/>
            <w:right w:val="none" w:sz="0" w:space="0" w:color="auto"/>
          </w:divBdr>
        </w:div>
        <w:div w:id="2064908833">
          <w:marLeft w:val="0"/>
          <w:marRight w:val="0"/>
          <w:marTop w:val="0"/>
          <w:marBottom w:val="0"/>
          <w:divBdr>
            <w:top w:val="none" w:sz="0" w:space="0" w:color="auto"/>
            <w:left w:val="none" w:sz="0" w:space="0" w:color="auto"/>
            <w:bottom w:val="none" w:sz="0" w:space="0" w:color="auto"/>
            <w:right w:val="none" w:sz="0" w:space="0" w:color="auto"/>
          </w:divBdr>
        </w:div>
        <w:div w:id="592015715">
          <w:marLeft w:val="0"/>
          <w:marRight w:val="0"/>
          <w:marTop w:val="0"/>
          <w:marBottom w:val="0"/>
          <w:divBdr>
            <w:top w:val="none" w:sz="0" w:space="0" w:color="auto"/>
            <w:left w:val="none" w:sz="0" w:space="0" w:color="auto"/>
            <w:bottom w:val="none" w:sz="0" w:space="0" w:color="auto"/>
            <w:right w:val="none" w:sz="0" w:space="0" w:color="auto"/>
          </w:divBdr>
        </w:div>
        <w:div w:id="315301326">
          <w:marLeft w:val="0"/>
          <w:marRight w:val="0"/>
          <w:marTop w:val="0"/>
          <w:marBottom w:val="0"/>
          <w:divBdr>
            <w:top w:val="none" w:sz="0" w:space="0" w:color="auto"/>
            <w:left w:val="none" w:sz="0" w:space="0" w:color="auto"/>
            <w:bottom w:val="none" w:sz="0" w:space="0" w:color="auto"/>
            <w:right w:val="none" w:sz="0" w:space="0" w:color="auto"/>
          </w:divBdr>
        </w:div>
        <w:div w:id="2088727964">
          <w:marLeft w:val="0"/>
          <w:marRight w:val="0"/>
          <w:marTop w:val="0"/>
          <w:marBottom w:val="0"/>
          <w:divBdr>
            <w:top w:val="none" w:sz="0" w:space="0" w:color="auto"/>
            <w:left w:val="none" w:sz="0" w:space="0" w:color="auto"/>
            <w:bottom w:val="none" w:sz="0" w:space="0" w:color="auto"/>
            <w:right w:val="none" w:sz="0" w:space="0" w:color="auto"/>
          </w:divBdr>
        </w:div>
        <w:div w:id="136722664">
          <w:marLeft w:val="0"/>
          <w:marRight w:val="0"/>
          <w:marTop w:val="0"/>
          <w:marBottom w:val="0"/>
          <w:divBdr>
            <w:top w:val="none" w:sz="0" w:space="0" w:color="auto"/>
            <w:left w:val="none" w:sz="0" w:space="0" w:color="auto"/>
            <w:bottom w:val="none" w:sz="0" w:space="0" w:color="auto"/>
            <w:right w:val="none" w:sz="0" w:space="0" w:color="auto"/>
          </w:divBdr>
        </w:div>
        <w:div w:id="699624147">
          <w:marLeft w:val="0"/>
          <w:marRight w:val="0"/>
          <w:marTop w:val="0"/>
          <w:marBottom w:val="0"/>
          <w:divBdr>
            <w:top w:val="none" w:sz="0" w:space="0" w:color="auto"/>
            <w:left w:val="none" w:sz="0" w:space="0" w:color="auto"/>
            <w:bottom w:val="none" w:sz="0" w:space="0" w:color="auto"/>
            <w:right w:val="none" w:sz="0" w:space="0" w:color="auto"/>
          </w:divBdr>
        </w:div>
        <w:div w:id="1093744578">
          <w:marLeft w:val="0"/>
          <w:marRight w:val="0"/>
          <w:marTop w:val="0"/>
          <w:marBottom w:val="0"/>
          <w:divBdr>
            <w:top w:val="none" w:sz="0" w:space="0" w:color="auto"/>
            <w:left w:val="none" w:sz="0" w:space="0" w:color="auto"/>
            <w:bottom w:val="none" w:sz="0" w:space="0" w:color="auto"/>
            <w:right w:val="none" w:sz="0" w:space="0" w:color="auto"/>
          </w:divBdr>
        </w:div>
        <w:div w:id="949968542">
          <w:marLeft w:val="0"/>
          <w:marRight w:val="0"/>
          <w:marTop w:val="0"/>
          <w:marBottom w:val="0"/>
          <w:divBdr>
            <w:top w:val="none" w:sz="0" w:space="0" w:color="auto"/>
            <w:left w:val="none" w:sz="0" w:space="0" w:color="auto"/>
            <w:bottom w:val="none" w:sz="0" w:space="0" w:color="auto"/>
            <w:right w:val="none" w:sz="0" w:space="0" w:color="auto"/>
          </w:divBdr>
        </w:div>
      </w:divsChild>
    </w:div>
    <w:div w:id="228619381">
      <w:bodyDiv w:val="1"/>
      <w:marLeft w:val="0"/>
      <w:marRight w:val="0"/>
      <w:marTop w:val="0"/>
      <w:marBottom w:val="0"/>
      <w:divBdr>
        <w:top w:val="none" w:sz="0" w:space="0" w:color="auto"/>
        <w:left w:val="none" w:sz="0" w:space="0" w:color="auto"/>
        <w:bottom w:val="none" w:sz="0" w:space="0" w:color="auto"/>
        <w:right w:val="none" w:sz="0" w:space="0" w:color="auto"/>
      </w:divBdr>
    </w:div>
    <w:div w:id="323433709">
      <w:bodyDiv w:val="1"/>
      <w:marLeft w:val="0"/>
      <w:marRight w:val="0"/>
      <w:marTop w:val="0"/>
      <w:marBottom w:val="0"/>
      <w:divBdr>
        <w:top w:val="none" w:sz="0" w:space="0" w:color="auto"/>
        <w:left w:val="none" w:sz="0" w:space="0" w:color="auto"/>
        <w:bottom w:val="none" w:sz="0" w:space="0" w:color="auto"/>
        <w:right w:val="none" w:sz="0" w:space="0" w:color="auto"/>
      </w:divBdr>
      <w:divsChild>
        <w:div w:id="1087578615">
          <w:marLeft w:val="0"/>
          <w:marRight w:val="0"/>
          <w:marTop w:val="0"/>
          <w:marBottom w:val="0"/>
          <w:divBdr>
            <w:top w:val="none" w:sz="0" w:space="0" w:color="auto"/>
            <w:left w:val="none" w:sz="0" w:space="0" w:color="auto"/>
            <w:bottom w:val="none" w:sz="0" w:space="0" w:color="auto"/>
            <w:right w:val="none" w:sz="0" w:space="0" w:color="auto"/>
          </w:divBdr>
        </w:div>
        <w:div w:id="56707520">
          <w:marLeft w:val="0"/>
          <w:marRight w:val="0"/>
          <w:marTop w:val="0"/>
          <w:marBottom w:val="0"/>
          <w:divBdr>
            <w:top w:val="none" w:sz="0" w:space="0" w:color="auto"/>
            <w:left w:val="none" w:sz="0" w:space="0" w:color="auto"/>
            <w:bottom w:val="none" w:sz="0" w:space="0" w:color="auto"/>
            <w:right w:val="none" w:sz="0" w:space="0" w:color="auto"/>
          </w:divBdr>
        </w:div>
        <w:div w:id="1952397283">
          <w:marLeft w:val="0"/>
          <w:marRight w:val="0"/>
          <w:marTop w:val="0"/>
          <w:marBottom w:val="0"/>
          <w:divBdr>
            <w:top w:val="none" w:sz="0" w:space="0" w:color="auto"/>
            <w:left w:val="none" w:sz="0" w:space="0" w:color="auto"/>
            <w:bottom w:val="none" w:sz="0" w:space="0" w:color="auto"/>
            <w:right w:val="none" w:sz="0" w:space="0" w:color="auto"/>
          </w:divBdr>
        </w:div>
      </w:divsChild>
    </w:div>
    <w:div w:id="459692359">
      <w:bodyDiv w:val="1"/>
      <w:marLeft w:val="0"/>
      <w:marRight w:val="0"/>
      <w:marTop w:val="0"/>
      <w:marBottom w:val="0"/>
      <w:divBdr>
        <w:top w:val="none" w:sz="0" w:space="0" w:color="auto"/>
        <w:left w:val="none" w:sz="0" w:space="0" w:color="auto"/>
        <w:bottom w:val="none" w:sz="0" w:space="0" w:color="auto"/>
        <w:right w:val="none" w:sz="0" w:space="0" w:color="auto"/>
      </w:divBdr>
    </w:div>
    <w:div w:id="467431068">
      <w:bodyDiv w:val="1"/>
      <w:marLeft w:val="0"/>
      <w:marRight w:val="0"/>
      <w:marTop w:val="0"/>
      <w:marBottom w:val="0"/>
      <w:divBdr>
        <w:top w:val="none" w:sz="0" w:space="0" w:color="auto"/>
        <w:left w:val="none" w:sz="0" w:space="0" w:color="auto"/>
        <w:bottom w:val="none" w:sz="0" w:space="0" w:color="auto"/>
        <w:right w:val="none" w:sz="0" w:space="0" w:color="auto"/>
      </w:divBdr>
      <w:divsChild>
        <w:div w:id="697704925">
          <w:marLeft w:val="0"/>
          <w:marRight w:val="0"/>
          <w:marTop w:val="0"/>
          <w:marBottom w:val="0"/>
          <w:divBdr>
            <w:top w:val="none" w:sz="0" w:space="0" w:color="auto"/>
            <w:left w:val="none" w:sz="0" w:space="0" w:color="auto"/>
            <w:bottom w:val="none" w:sz="0" w:space="0" w:color="auto"/>
            <w:right w:val="none" w:sz="0" w:space="0" w:color="auto"/>
          </w:divBdr>
        </w:div>
        <w:div w:id="1068191990">
          <w:marLeft w:val="0"/>
          <w:marRight w:val="0"/>
          <w:marTop w:val="0"/>
          <w:marBottom w:val="0"/>
          <w:divBdr>
            <w:top w:val="none" w:sz="0" w:space="0" w:color="auto"/>
            <w:left w:val="none" w:sz="0" w:space="0" w:color="auto"/>
            <w:bottom w:val="none" w:sz="0" w:space="0" w:color="auto"/>
            <w:right w:val="none" w:sz="0" w:space="0" w:color="auto"/>
          </w:divBdr>
        </w:div>
        <w:div w:id="495152350">
          <w:marLeft w:val="0"/>
          <w:marRight w:val="0"/>
          <w:marTop w:val="0"/>
          <w:marBottom w:val="0"/>
          <w:divBdr>
            <w:top w:val="none" w:sz="0" w:space="0" w:color="auto"/>
            <w:left w:val="none" w:sz="0" w:space="0" w:color="auto"/>
            <w:bottom w:val="none" w:sz="0" w:space="0" w:color="auto"/>
            <w:right w:val="none" w:sz="0" w:space="0" w:color="auto"/>
          </w:divBdr>
        </w:div>
        <w:div w:id="1010569993">
          <w:marLeft w:val="0"/>
          <w:marRight w:val="0"/>
          <w:marTop w:val="0"/>
          <w:marBottom w:val="0"/>
          <w:divBdr>
            <w:top w:val="none" w:sz="0" w:space="0" w:color="auto"/>
            <w:left w:val="none" w:sz="0" w:space="0" w:color="auto"/>
            <w:bottom w:val="none" w:sz="0" w:space="0" w:color="auto"/>
            <w:right w:val="none" w:sz="0" w:space="0" w:color="auto"/>
          </w:divBdr>
        </w:div>
        <w:div w:id="1432621991">
          <w:marLeft w:val="0"/>
          <w:marRight w:val="0"/>
          <w:marTop w:val="0"/>
          <w:marBottom w:val="0"/>
          <w:divBdr>
            <w:top w:val="none" w:sz="0" w:space="0" w:color="auto"/>
            <w:left w:val="none" w:sz="0" w:space="0" w:color="auto"/>
            <w:bottom w:val="none" w:sz="0" w:space="0" w:color="auto"/>
            <w:right w:val="none" w:sz="0" w:space="0" w:color="auto"/>
          </w:divBdr>
        </w:div>
        <w:div w:id="192422575">
          <w:marLeft w:val="0"/>
          <w:marRight w:val="0"/>
          <w:marTop w:val="0"/>
          <w:marBottom w:val="0"/>
          <w:divBdr>
            <w:top w:val="none" w:sz="0" w:space="0" w:color="auto"/>
            <w:left w:val="none" w:sz="0" w:space="0" w:color="auto"/>
            <w:bottom w:val="none" w:sz="0" w:space="0" w:color="auto"/>
            <w:right w:val="none" w:sz="0" w:space="0" w:color="auto"/>
          </w:divBdr>
        </w:div>
        <w:div w:id="332075558">
          <w:marLeft w:val="0"/>
          <w:marRight w:val="0"/>
          <w:marTop w:val="0"/>
          <w:marBottom w:val="0"/>
          <w:divBdr>
            <w:top w:val="none" w:sz="0" w:space="0" w:color="auto"/>
            <w:left w:val="none" w:sz="0" w:space="0" w:color="auto"/>
            <w:bottom w:val="none" w:sz="0" w:space="0" w:color="auto"/>
            <w:right w:val="none" w:sz="0" w:space="0" w:color="auto"/>
          </w:divBdr>
        </w:div>
        <w:div w:id="1434126821">
          <w:marLeft w:val="0"/>
          <w:marRight w:val="0"/>
          <w:marTop w:val="0"/>
          <w:marBottom w:val="0"/>
          <w:divBdr>
            <w:top w:val="none" w:sz="0" w:space="0" w:color="auto"/>
            <w:left w:val="none" w:sz="0" w:space="0" w:color="auto"/>
            <w:bottom w:val="none" w:sz="0" w:space="0" w:color="auto"/>
            <w:right w:val="none" w:sz="0" w:space="0" w:color="auto"/>
          </w:divBdr>
        </w:div>
        <w:div w:id="592055903">
          <w:marLeft w:val="0"/>
          <w:marRight w:val="0"/>
          <w:marTop w:val="0"/>
          <w:marBottom w:val="0"/>
          <w:divBdr>
            <w:top w:val="none" w:sz="0" w:space="0" w:color="auto"/>
            <w:left w:val="none" w:sz="0" w:space="0" w:color="auto"/>
            <w:bottom w:val="none" w:sz="0" w:space="0" w:color="auto"/>
            <w:right w:val="none" w:sz="0" w:space="0" w:color="auto"/>
          </w:divBdr>
        </w:div>
        <w:div w:id="1715042057">
          <w:marLeft w:val="0"/>
          <w:marRight w:val="0"/>
          <w:marTop w:val="0"/>
          <w:marBottom w:val="0"/>
          <w:divBdr>
            <w:top w:val="none" w:sz="0" w:space="0" w:color="auto"/>
            <w:left w:val="none" w:sz="0" w:space="0" w:color="auto"/>
            <w:bottom w:val="none" w:sz="0" w:space="0" w:color="auto"/>
            <w:right w:val="none" w:sz="0" w:space="0" w:color="auto"/>
          </w:divBdr>
        </w:div>
        <w:div w:id="862210316">
          <w:marLeft w:val="0"/>
          <w:marRight w:val="0"/>
          <w:marTop w:val="0"/>
          <w:marBottom w:val="0"/>
          <w:divBdr>
            <w:top w:val="none" w:sz="0" w:space="0" w:color="auto"/>
            <w:left w:val="none" w:sz="0" w:space="0" w:color="auto"/>
            <w:bottom w:val="none" w:sz="0" w:space="0" w:color="auto"/>
            <w:right w:val="none" w:sz="0" w:space="0" w:color="auto"/>
          </w:divBdr>
        </w:div>
        <w:div w:id="2032216105">
          <w:marLeft w:val="0"/>
          <w:marRight w:val="0"/>
          <w:marTop w:val="0"/>
          <w:marBottom w:val="0"/>
          <w:divBdr>
            <w:top w:val="none" w:sz="0" w:space="0" w:color="auto"/>
            <w:left w:val="none" w:sz="0" w:space="0" w:color="auto"/>
            <w:bottom w:val="none" w:sz="0" w:space="0" w:color="auto"/>
            <w:right w:val="none" w:sz="0" w:space="0" w:color="auto"/>
          </w:divBdr>
        </w:div>
        <w:div w:id="1002392798">
          <w:marLeft w:val="0"/>
          <w:marRight w:val="0"/>
          <w:marTop w:val="0"/>
          <w:marBottom w:val="0"/>
          <w:divBdr>
            <w:top w:val="none" w:sz="0" w:space="0" w:color="auto"/>
            <w:left w:val="none" w:sz="0" w:space="0" w:color="auto"/>
            <w:bottom w:val="none" w:sz="0" w:space="0" w:color="auto"/>
            <w:right w:val="none" w:sz="0" w:space="0" w:color="auto"/>
          </w:divBdr>
        </w:div>
        <w:div w:id="283197400">
          <w:marLeft w:val="0"/>
          <w:marRight w:val="0"/>
          <w:marTop w:val="0"/>
          <w:marBottom w:val="0"/>
          <w:divBdr>
            <w:top w:val="none" w:sz="0" w:space="0" w:color="auto"/>
            <w:left w:val="none" w:sz="0" w:space="0" w:color="auto"/>
            <w:bottom w:val="none" w:sz="0" w:space="0" w:color="auto"/>
            <w:right w:val="none" w:sz="0" w:space="0" w:color="auto"/>
          </w:divBdr>
        </w:div>
        <w:div w:id="1525826806">
          <w:marLeft w:val="0"/>
          <w:marRight w:val="0"/>
          <w:marTop w:val="0"/>
          <w:marBottom w:val="0"/>
          <w:divBdr>
            <w:top w:val="none" w:sz="0" w:space="0" w:color="auto"/>
            <w:left w:val="none" w:sz="0" w:space="0" w:color="auto"/>
            <w:bottom w:val="none" w:sz="0" w:space="0" w:color="auto"/>
            <w:right w:val="none" w:sz="0" w:space="0" w:color="auto"/>
          </w:divBdr>
        </w:div>
        <w:div w:id="487524389">
          <w:marLeft w:val="0"/>
          <w:marRight w:val="0"/>
          <w:marTop w:val="0"/>
          <w:marBottom w:val="0"/>
          <w:divBdr>
            <w:top w:val="none" w:sz="0" w:space="0" w:color="auto"/>
            <w:left w:val="none" w:sz="0" w:space="0" w:color="auto"/>
            <w:bottom w:val="none" w:sz="0" w:space="0" w:color="auto"/>
            <w:right w:val="none" w:sz="0" w:space="0" w:color="auto"/>
          </w:divBdr>
        </w:div>
        <w:div w:id="1797068386">
          <w:marLeft w:val="0"/>
          <w:marRight w:val="0"/>
          <w:marTop w:val="0"/>
          <w:marBottom w:val="0"/>
          <w:divBdr>
            <w:top w:val="none" w:sz="0" w:space="0" w:color="auto"/>
            <w:left w:val="none" w:sz="0" w:space="0" w:color="auto"/>
            <w:bottom w:val="none" w:sz="0" w:space="0" w:color="auto"/>
            <w:right w:val="none" w:sz="0" w:space="0" w:color="auto"/>
          </w:divBdr>
        </w:div>
        <w:div w:id="1316834582">
          <w:marLeft w:val="0"/>
          <w:marRight w:val="0"/>
          <w:marTop w:val="0"/>
          <w:marBottom w:val="0"/>
          <w:divBdr>
            <w:top w:val="none" w:sz="0" w:space="0" w:color="auto"/>
            <w:left w:val="none" w:sz="0" w:space="0" w:color="auto"/>
            <w:bottom w:val="none" w:sz="0" w:space="0" w:color="auto"/>
            <w:right w:val="none" w:sz="0" w:space="0" w:color="auto"/>
          </w:divBdr>
        </w:div>
        <w:div w:id="1938177443">
          <w:marLeft w:val="0"/>
          <w:marRight w:val="0"/>
          <w:marTop w:val="0"/>
          <w:marBottom w:val="0"/>
          <w:divBdr>
            <w:top w:val="none" w:sz="0" w:space="0" w:color="auto"/>
            <w:left w:val="none" w:sz="0" w:space="0" w:color="auto"/>
            <w:bottom w:val="none" w:sz="0" w:space="0" w:color="auto"/>
            <w:right w:val="none" w:sz="0" w:space="0" w:color="auto"/>
          </w:divBdr>
        </w:div>
        <w:div w:id="1667171552">
          <w:marLeft w:val="0"/>
          <w:marRight w:val="0"/>
          <w:marTop w:val="0"/>
          <w:marBottom w:val="0"/>
          <w:divBdr>
            <w:top w:val="none" w:sz="0" w:space="0" w:color="auto"/>
            <w:left w:val="none" w:sz="0" w:space="0" w:color="auto"/>
            <w:bottom w:val="none" w:sz="0" w:space="0" w:color="auto"/>
            <w:right w:val="none" w:sz="0" w:space="0" w:color="auto"/>
          </w:divBdr>
          <w:divsChild>
            <w:div w:id="591083264">
              <w:marLeft w:val="0"/>
              <w:marRight w:val="0"/>
              <w:marTop w:val="0"/>
              <w:marBottom w:val="0"/>
              <w:divBdr>
                <w:top w:val="none" w:sz="0" w:space="0" w:color="auto"/>
                <w:left w:val="none" w:sz="0" w:space="0" w:color="auto"/>
                <w:bottom w:val="none" w:sz="0" w:space="0" w:color="auto"/>
                <w:right w:val="none" w:sz="0" w:space="0" w:color="auto"/>
              </w:divBdr>
            </w:div>
            <w:div w:id="373775081">
              <w:marLeft w:val="0"/>
              <w:marRight w:val="0"/>
              <w:marTop w:val="0"/>
              <w:marBottom w:val="0"/>
              <w:divBdr>
                <w:top w:val="none" w:sz="0" w:space="0" w:color="auto"/>
                <w:left w:val="none" w:sz="0" w:space="0" w:color="auto"/>
                <w:bottom w:val="none" w:sz="0" w:space="0" w:color="auto"/>
                <w:right w:val="none" w:sz="0" w:space="0" w:color="auto"/>
              </w:divBdr>
            </w:div>
            <w:div w:id="1193375491">
              <w:marLeft w:val="0"/>
              <w:marRight w:val="0"/>
              <w:marTop w:val="0"/>
              <w:marBottom w:val="0"/>
              <w:divBdr>
                <w:top w:val="none" w:sz="0" w:space="0" w:color="auto"/>
                <w:left w:val="none" w:sz="0" w:space="0" w:color="auto"/>
                <w:bottom w:val="none" w:sz="0" w:space="0" w:color="auto"/>
                <w:right w:val="none" w:sz="0" w:space="0" w:color="auto"/>
              </w:divBdr>
            </w:div>
            <w:div w:id="1749499217">
              <w:marLeft w:val="0"/>
              <w:marRight w:val="0"/>
              <w:marTop w:val="0"/>
              <w:marBottom w:val="0"/>
              <w:divBdr>
                <w:top w:val="none" w:sz="0" w:space="0" w:color="auto"/>
                <w:left w:val="none" w:sz="0" w:space="0" w:color="auto"/>
                <w:bottom w:val="none" w:sz="0" w:space="0" w:color="auto"/>
                <w:right w:val="none" w:sz="0" w:space="0" w:color="auto"/>
              </w:divBdr>
            </w:div>
            <w:div w:id="1738429472">
              <w:marLeft w:val="0"/>
              <w:marRight w:val="0"/>
              <w:marTop w:val="0"/>
              <w:marBottom w:val="0"/>
              <w:divBdr>
                <w:top w:val="none" w:sz="0" w:space="0" w:color="auto"/>
                <w:left w:val="none" w:sz="0" w:space="0" w:color="auto"/>
                <w:bottom w:val="none" w:sz="0" w:space="0" w:color="auto"/>
                <w:right w:val="none" w:sz="0" w:space="0" w:color="auto"/>
              </w:divBdr>
            </w:div>
            <w:div w:id="1713722805">
              <w:marLeft w:val="0"/>
              <w:marRight w:val="0"/>
              <w:marTop w:val="0"/>
              <w:marBottom w:val="0"/>
              <w:divBdr>
                <w:top w:val="none" w:sz="0" w:space="0" w:color="auto"/>
                <w:left w:val="none" w:sz="0" w:space="0" w:color="auto"/>
                <w:bottom w:val="none" w:sz="0" w:space="0" w:color="auto"/>
                <w:right w:val="none" w:sz="0" w:space="0" w:color="auto"/>
              </w:divBdr>
            </w:div>
            <w:div w:id="400905884">
              <w:marLeft w:val="0"/>
              <w:marRight w:val="0"/>
              <w:marTop w:val="0"/>
              <w:marBottom w:val="0"/>
              <w:divBdr>
                <w:top w:val="none" w:sz="0" w:space="0" w:color="auto"/>
                <w:left w:val="none" w:sz="0" w:space="0" w:color="auto"/>
                <w:bottom w:val="none" w:sz="0" w:space="0" w:color="auto"/>
                <w:right w:val="none" w:sz="0" w:space="0" w:color="auto"/>
              </w:divBdr>
            </w:div>
            <w:div w:id="979846008">
              <w:marLeft w:val="0"/>
              <w:marRight w:val="0"/>
              <w:marTop w:val="0"/>
              <w:marBottom w:val="0"/>
              <w:divBdr>
                <w:top w:val="none" w:sz="0" w:space="0" w:color="auto"/>
                <w:left w:val="none" w:sz="0" w:space="0" w:color="auto"/>
                <w:bottom w:val="none" w:sz="0" w:space="0" w:color="auto"/>
                <w:right w:val="none" w:sz="0" w:space="0" w:color="auto"/>
              </w:divBdr>
            </w:div>
            <w:div w:id="16207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8311">
      <w:bodyDiv w:val="1"/>
      <w:marLeft w:val="0"/>
      <w:marRight w:val="0"/>
      <w:marTop w:val="0"/>
      <w:marBottom w:val="0"/>
      <w:divBdr>
        <w:top w:val="none" w:sz="0" w:space="0" w:color="auto"/>
        <w:left w:val="none" w:sz="0" w:space="0" w:color="auto"/>
        <w:bottom w:val="none" w:sz="0" w:space="0" w:color="auto"/>
        <w:right w:val="none" w:sz="0" w:space="0" w:color="auto"/>
      </w:divBdr>
      <w:divsChild>
        <w:div w:id="766383785">
          <w:marLeft w:val="0"/>
          <w:marRight w:val="0"/>
          <w:marTop w:val="0"/>
          <w:marBottom w:val="0"/>
          <w:divBdr>
            <w:top w:val="none" w:sz="0" w:space="0" w:color="auto"/>
            <w:left w:val="none" w:sz="0" w:space="0" w:color="auto"/>
            <w:bottom w:val="none" w:sz="0" w:space="0" w:color="auto"/>
            <w:right w:val="none" w:sz="0" w:space="0" w:color="auto"/>
          </w:divBdr>
          <w:divsChild>
            <w:div w:id="682130644">
              <w:marLeft w:val="0"/>
              <w:marRight w:val="0"/>
              <w:marTop w:val="0"/>
              <w:marBottom w:val="0"/>
              <w:divBdr>
                <w:top w:val="none" w:sz="0" w:space="0" w:color="auto"/>
                <w:left w:val="none" w:sz="0" w:space="0" w:color="auto"/>
                <w:bottom w:val="none" w:sz="0" w:space="0" w:color="auto"/>
                <w:right w:val="none" w:sz="0" w:space="0" w:color="auto"/>
              </w:divBdr>
            </w:div>
            <w:div w:id="87819484">
              <w:marLeft w:val="300"/>
              <w:marRight w:val="0"/>
              <w:marTop w:val="0"/>
              <w:marBottom w:val="0"/>
              <w:divBdr>
                <w:top w:val="none" w:sz="0" w:space="0" w:color="auto"/>
                <w:left w:val="none" w:sz="0" w:space="0" w:color="auto"/>
                <w:bottom w:val="none" w:sz="0" w:space="0" w:color="auto"/>
                <w:right w:val="none" w:sz="0" w:space="0" w:color="auto"/>
              </w:divBdr>
            </w:div>
            <w:div w:id="75367100">
              <w:marLeft w:val="300"/>
              <w:marRight w:val="0"/>
              <w:marTop w:val="0"/>
              <w:marBottom w:val="0"/>
              <w:divBdr>
                <w:top w:val="none" w:sz="0" w:space="0" w:color="auto"/>
                <w:left w:val="none" w:sz="0" w:space="0" w:color="auto"/>
                <w:bottom w:val="none" w:sz="0" w:space="0" w:color="auto"/>
                <w:right w:val="none" w:sz="0" w:space="0" w:color="auto"/>
              </w:divBdr>
            </w:div>
            <w:div w:id="1809088017">
              <w:marLeft w:val="0"/>
              <w:marRight w:val="0"/>
              <w:marTop w:val="0"/>
              <w:marBottom w:val="0"/>
              <w:divBdr>
                <w:top w:val="none" w:sz="0" w:space="0" w:color="auto"/>
                <w:left w:val="none" w:sz="0" w:space="0" w:color="auto"/>
                <w:bottom w:val="none" w:sz="0" w:space="0" w:color="auto"/>
                <w:right w:val="none" w:sz="0" w:space="0" w:color="auto"/>
              </w:divBdr>
            </w:div>
            <w:div w:id="110824284">
              <w:marLeft w:val="60"/>
              <w:marRight w:val="0"/>
              <w:marTop w:val="0"/>
              <w:marBottom w:val="0"/>
              <w:divBdr>
                <w:top w:val="none" w:sz="0" w:space="0" w:color="auto"/>
                <w:left w:val="none" w:sz="0" w:space="0" w:color="auto"/>
                <w:bottom w:val="none" w:sz="0" w:space="0" w:color="auto"/>
                <w:right w:val="none" w:sz="0" w:space="0" w:color="auto"/>
              </w:divBdr>
            </w:div>
          </w:divsChild>
        </w:div>
        <w:div w:id="857814344">
          <w:marLeft w:val="0"/>
          <w:marRight w:val="0"/>
          <w:marTop w:val="0"/>
          <w:marBottom w:val="0"/>
          <w:divBdr>
            <w:top w:val="none" w:sz="0" w:space="0" w:color="auto"/>
            <w:left w:val="none" w:sz="0" w:space="0" w:color="auto"/>
            <w:bottom w:val="none" w:sz="0" w:space="0" w:color="auto"/>
            <w:right w:val="none" w:sz="0" w:space="0" w:color="auto"/>
          </w:divBdr>
          <w:divsChild>
            <w:div w:id="1365593248">
              <w:marLeft w:val="0"/>
              <w:marRight w:val="0"/>
              <w:marTop w:val="120"/>
              <w:marBottom w:val="0"/>
              <w:divBdr>
                <w:top w:val="none" w:sz="0" w:space="0" w:color="auto"/>
                <w:left w:val="none" w:sz="0" w:space="0" w:color="auto"/>
                <w:bottom w:val="none" w:sz="0" w:space="0" w:color="auto"/>
                <w:right w:val="none" w:sz="0" w:space="0" w:color="auto"/>
              </w:divBdr>
              <w:divsChild>
                <w:div w:id="1926184523">
                  <w:marLeft w:val="0"/>
                  <w:marRight w:val="0"/>
                  <w:marTop w:val="0"/>
                  <w:marBottom w:val="0"/>
                  <w:divBdr>
                    <w:top w:val="none" w:sz="0" w:space="0" w:color="auto"/>
                    <w:left w:val="none" w:sz="0" w:space="0" w:color="auto"/>
                    <w:bottom w:val="none" w:sz="0" w:space="0" w:color="auto"/>
                    <w:right w:val="none" w:sz="0" w:space="0" w:color="auto"/>
                  </w:divBdr>
                  <w:divsChild>
                    <w:div w:id="1628702260">
                      <w:marLeft w:val="0"/>
                      <w:marRight w:val="0"/>
                      <w:marTop w:val="0"/>
                      <w:marBottom w:val="0"/>
                      <w:divBdr>
                        <w:top w:val="none" w:sz="0" w:space="0" w:color="auto"/>
                        <w:left w:val="none" w:sz="0" w:space="0" w:color="auto"/>
                        <w:bottom w:val="none" w:sz="0" w:space="0" w:color="auto"/>
                        <w:right w:val="none" w:sz="0" w:space="0" w:color="auto"/>
                      </w:divBdr>
                      <w:divsChild>
                        <w:div w:id="16877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40252">
      <w:bodyDiv w:val="1"/>
      <w:marLeft w:val="0"/>
      <w:marRight w:val="0"/>
      <w:marTop w:val="0"/>
      <w:marBottom w:val="0"/>
      <w:divBdr>
        <w:top w:val="none" w:sz="0" w:space="0" w:color="auto"/>
        <w:left w:val="none" w:sz="0" w:space="0" w:color="auto"/>
        <w:bottom w:val="none" w:sz="0" w:space="0" w:color="auto"/>
        <w:right w:val="none" w:sz="0" w:space="0" w:color="auto"/>
      </w:divBdr>
    </w:div>
    <w:div w:id="904992442">
      <w:bodyDiv w:val="1"/>
      <w:marLeft w:val="0"/>
      <w:marRight w:val="0"/>
      <w:marTop w:val="0"/>
      <w:marBottom w:val="0"/>
      <w:divBdr>
        <w:top w:val="none" w:sz="0" w:space="0" w:color="auto"/>
        <w:left w:val="none" w:sz="0" w:space="0" w:color="auto"/>
        <w:bottom w:val="none" w:sz="0" w:space="0" w:color="auto"/>
        <w:right w:val="none" w:sz="0" w:space="0" w:color="auto"/>
      </w:divBdr>
    </w:div>
    <w:div w:id="908227879">
      <w:bodyDiv w:val="1"/>
      <w:marLeft w:val="0"/>
      <w:marRight w:val="0"/>
      <w:marTop w:val="0"/>
      <w:marBottom w:val="0"/>
      <w:divBdr>
        <w:top w:val="none" w:sz="0" w:space="0" w:color="auto"/>
        <w:left w:val="none" w:sz="0" w:space="0" w:color="auto"/>
        <w:bottom w:val="none" w:sz="0" w:space="0" w:color="auto"/>
        <w:right w:val="none" w:sz="0" w:space="0" w:color="auto"/>
      </w:divBdr>
      <w:divsChild>
        <w:div w:id="1076438892">
          <w:marLeft w:val="0"/>
          <w:marRight w:val="0"/>
          <w:marTop w:val="0"/>
          <w:marBottom w:val="0"/>
          <w:divBdr>
            <w:top w:val="none" w:sz="0" w:space="0" w:color="auto"/>
            <w:left w:val="none" w:sz="0" w:space="0" w:color="auto"/>
            <w:bottom w:val="none" w:sz="0" w:space="0" w:color="auto"/>
            <w:right w:val="none" w:sz="0" w:space="0" w:color="auto"/>
          </w:divBdr>
        </w:div>
        <w:div w:id="1743020801">
          <w:marLeft w:val="0"/>
          <w:marRight w:val="0"/>
          <w:marTop w:val="0"/>
          <w:marBottom w:val="0"/>
          <w:divBdr>
            <w:top w:val="none" w:sz="0" w:space="0" w:color="auto"/>
            <w:left w:val="none" w:sz="0" w:space="0" w:color="auto"/>
            <w:bottom w:val="none" w:sz="0" w:space="0" w:color="auto"/>
            <w:right w:val="none" w:sz="0" w:space="0" w:color="auto"/>
          </w:divBdr>
        </w:div>
        <w:div w:id="1217156972">
          <w:marLeft w:val="0"/>
          <w:marRight w:val="0"/>
          <w:marTop w:val="0"/>
          <w:marBottom w:val="0"/>
          <w:divBdr>
            <w:top w:val="none" w:sz="0" w:space="0" w:color="auto"/>
            <w:left w:val="none" w:sz="0" w:space="0" w:color="auto"/>
            <w:bottom w:val="none" w:sz="0" w:space="0" w:color="auto"/>
            <w:right w:val="none" w:sz="0" w:space="0" w:color="auto"/>
          </w:divBdr>
        </w:div>
        <w:div w:id="2007710621">
          <w:marLeft w:val="0"/>
          <w:marRight w:val="0"/>
          <w:marTop w:val="0"/>
          <w:marBottom w:val="0"/>
          <w:divBdr>
            <w:top w:val="none" w:sz="0" w:space="0" w:color="auto"/>
            <w:left w:val="none" w:sz="0" w:space="0" w:color="auto"/>
            <w:bottom w:val="none" w:sz="0" w:space="0" w:color="auto"/>
            <w:right w:val="none" w:sz="0" w:space="0" w:color="auto"/>
          </w:divBdr>
        </w:div>
        <w:div w:id="337927999">
          <w:marLeft w:val="0"/>
          <w:marRight w:val="0"/>
          <w:marTop w:val="0"/>
          <w:marBottom w:val="0"/>
          <w:divBdr>
            <w:top w:val="none" w:sz="0" w:space="0" w:color="auto"/>
            <w:left w:val="none" w:sz="0" w:space="0" w:color="auto"/>
            <w:bottom w:val="none" w:sz="0" w:space="0" w:color="auto"/>
            <w:right w:val="none" w:sz="0" w:space="0" w:color="auto"/>
          </w:divBdr>
        </w:div>
        <w:div w:id="517350052">
          <w:marLeft w:val="0"/>
          <w:marRight w:val="0"/>
          <w:marTop w:val="0"/>
          <w:marBottom w:val="0"/>
          <w:divBdr>
            <w:top w:val="none" w:sz="0" w:space="0" w:color="auto"/>
            <w:left w:val="none" w:sz="0" w:space="0" w:color="auto"/>
            <w:bottom w:val="none" w:sz="0" w:space="0" w:color="auto"/>
            <w:right w:val="none" w:sz="0" w:space="0" w:color="auto"/>
          </w:divBdr>
        </w:div>
        <w:div w:id="2034107266">
          <w:marLeft w:val="0"/>
          <w:marRight w:val="0"/>
          <w:marTop w:val="0"/>
          <w:marBottom w:val="0"/>
          <w:divBdr>
            <w:top w:val="none" w:sz="0" w:space="0" w:color="auto"/>
            <w:left w:val="none" w:sz="0" w:space="0" w:color="auto"/>
            <w:bottom w:val="none" w:sz="0" w:space="0" w:color="auto"/>
            <w:right w:val="none" w:sz="0" w:space="0" w:color="auto"/>
          </w:divBdr>
        </w:div>
        <w:div w:id="577397243">
          <w:marLeft w:val="0"/>
          <w:marRight w:val="0"/>
          <w:marTop w:val="0"/>
          <w:marBottom w:val="0"/>
          <w:divBdr>
            <w:top w:val="none" w:sz="0" w:space="0" w:color="auto"/>
            <w:left w:val="none" w:sz="0" w:space="0" w:color="auto"/>
            <w:bottom w:val="none" w:sz="0" w:space="0" w:color="auto"/>
            <w:right w:val="none" w:sz="0" w:space="0" w:color="auto"/>
          </w:divBdr>
        </w:div>
        <w:div w:id="2014066706">
          <w:marLeft w:val="0"/>
          <w:marRight w:val="0"/>
          <w:marTop w:val="0"/>
          <w:marBottom w:val="0"/>
          <w:divBdr>
            <w:top w:val="none" w:sz="0" w:space="0" w:color="auto"/>
            <w:left w:val="none" w:sz="0" w:space="0" w:color="auto"/>
            <w:bottom w:val="none" w:sz="0" w:space="0" w:color="auto"/>
            <w:right w:val="none" w:sz="0" w:space="0" w:color="auto"/>
          </w:divBdr>
          <w:divsChild>
            <w:div w:id="86267222">
              <w:marLeft w:val="0"/>
              <w:marRight w:val="0"/>
              <w:marTop w:val="0"/>
              <w:marBottom w:val="0"/>
              <w:divBdr>
                <w:top w:val="none" w:sz="0" w:space="0" w:color="auto"/>
                <w:left w:val="none" w:sz="0" w:space="0" w:color="auto"/>
                <w:bottom w:val="none" w:sz="0" w:space="0" w:color="auto"/>
                <w:right w:val="none" w:sz="0" w:space="0" w:color="auto"/>
              </w:divBdr>
              <w:divsChild>
                <w:div w:id="120921350">
                  <w:marLeft w:val="0"/>
                  <w:marRight w:val="0"/>
                  <w:marTop w:val="0"/>
                  <w:marBottom w:val="0"/>
                  <w:divBdr>
                    <w:top w:val="none" w:sz="0" w:space="0" w:color="auto"/>
                    <w:left w:val="none" w:sz="0" w:space="0" w:color="auto"/>
                    <w:bottom w:val="none" w:sz="0" w:space="0" w:color="auto"/>
                    <w:right w:val="none" w:sz="0" w:space="0" w:color="auto"/>
                  </w:divBdr>
                  <w:divsChild>
                    <w:div w:id="20549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76569">
      <w:bodyDiv w:val="1"/>
      <w:marLeft w:val="0"/>
      <w:marRight w:val="0"/>
      <w:marTop w:val="0"/>
      <w:marBottom w:val="0"/>
      <w:divBdr>
        <w:top w:val="none" w:sz="0" w:space="0" w:color="auto"/>
        <w:left w:val="none" w:sz="0" w:space="0" w:color="auto"/>
        <w:bottom w:val="none" w:sz="0" w:space="0" w:color="auto"/>
        <w:right w:val="none" w:sz="0" w:space="0" w:color="auto"/>
      </w:divBdr>
    </w:div>
    <w:div w:id="1049231772">
      <w:bodyDiv w:val="1"/>
      <w:marLeft w:val="0"/>
      <w:marRight w:val="0"/>
      <w:marTop w:val="0"/>
      <w:marBottom w:val="0"/>
      <w:divBdr>
        <w:top w:val="none" w:sz="0" w:space="0" w:color="auto"/>
        <w:left w:val="none" w:sz="0" w:space="0" w:color="auto"/>
        <w:bottom w:val="none" w:sz="0" w:space="0" w:color="auto"/>
        <w:right w:val="none" w:sz="0" w:space="0" w:color="auto"/>
      </w:divBdr>
    </w:div>
    <w:div w:id="1114448930">
      <w:bodyDiv w:val="1"/>
      <w:marLeft w:val="0"/>
      <w:marRight w:val="0"/>
      <w:marTop w:val="0"/>
      <w:marBottom w:val="0"/>
      <w:divBdr>
        <w:top w:val="none" w:sz="0" w:space="0" w:color="auto"/>
        <w:left w:val="none" w:sz="0" w:space="0" w:color="auto"/>
        <w:bottom w:val="none" w:sz="0" w:space="0" w:color="auto"/>
        <w:right w:val="none" w:sz="0" w:space="0" w:color="auto"/>
      </w:divBdr>
      <w:divsChild>
        <w:div w:id="1035034031">
          <w:marLeft w:val="0"/>
          <w:marRight w:val="0"/>
          <w:marTop w:val="0"/>
          <w:marBottom w:val="0"/>
          <w:divBdr>
            <w:top w:val="none" w:sz="0" w:space="0" w:color="auto"/>
            <w:left w:val="none" w:sz="0" w:space="0" w:color="auto"/>
            <w:bottom w:val="none" w:sz="0" w:space="0" w:color="auto"/>
            <w:right w:val="none" w:sz="0" w:space="0" w:color="auto"/>
          </w:divBdr>
        </w:div>
        <w:div w:id="410591458">
          <w:marLeft w:val="0"/>
          <w:marRight w:val="0"/>
          <w:marTop w:val="0"/>
          <w:marBottom w:val="0"/>
          <w:divBdr>
            <w:top w:val="none" w:sz="0" w:space="0" w:color="auto"/>
            <w:left w:val="none" w:sz="0" w:space="0" w:color="auto"/>
            <w:bottom w:val="none" w:sz="0" w:space="0" w:color="auto"/>
            <w:right w:val="none" w:sz="0" w:space="0" w:color="auto"/>
          </w:divBdr>
        </w:div>
        <w:div w:id="487407452">
          <w:marLeft w:val="0"/>
          <w:marRight w:val="0"/>
          <w:marTop w:val="0"/>
          <w:marBottom w:val="0"/>
          <w:divBdr>
            <w:top w:val="none" w:sz="0" w:space="0" w:color="auto"/>
            <w:left w:val="none" w:sz="0" w:space="0" w:color="auto"/>
            <w:bottom w:val="none" w:sz="0" w:space="0" w:color="auto"/>
            <w:right w:val="none" w:sz="0" w:space="0" w:color="auto"/>
          </w:divBdr>
        </w:div>
      </w:divsChild>
    </w:div>
    <w:div w:id="1158115805">
      <w:bodyDiv w:val="1"/>
      <w:marLeft w:val="0"/>
      <w:marRight w:val="0"/>
      <w:marTop w:val="0"/>
      <w:marBottom w:val="0"/>
      <w:divBdr>
        <w:top w:val="none" w:sz="0" w:space="0" w:color="auto"/>
        <w:left w:val="none" w:sz="0" w:space="0" w:color="auto"/>
        <w:bottom w:val="none" w:sz="0" w:space="0" w:color="auto"/>
        <w:right w:val="none" w:sz="0" w:space="0" w:color="auto"/>
      </w:divBdr>
    </w:div>
    <w:div w:id="1191913237">
      <w:bodyDiv w:val="1"/>
      <w:marLeft w:val="0"/>
      <w:marRight w:val="0"/>
      <w:marTop w:val="0"/>
      <w:marBottom w:val="0"/>
      <w:divBdr>
        <w:top w:val="none" w:sz="0" w:space="0" w:color="auto"/>
        <w:left w:val="none" w:sz="0" w:space="0" w:color="auto"/>
        <w:bottom w:val="none" w:sz="0" w:space="0" w:color="auto"/>
        <w:right w:val="none" w:sz="0" w:space="0" w:color="auto"/>
      </w:divBdr>
    </w:div>
    <w:div w:id="1252279268">
      <w:bodyDiv w:val="1"/>
      <w:marLeft w:val="0"/>
      <w:marRight w:val="0"/>
      <w:marTop w:val="0"/>
      <w:marBottom w:val="0"/>
      <w:divBdr>
        <w:top w:val="none" w:sz="0" w:space="0" w:color="auto"/>
        <w:left w:val="none" w:sz="0" w:space="0" w:color="auto"/>
        <w:bottom w:val="none" w:sz="0" w:space="0" w:color="auto"/>
        <w:right w:val="none" w:sz="0" w:space="0" w:color="auto"/>
      </w:divBdr>
    </w:div>
    <w:div w:id="1333877205">
      <w:bodyDiv w:val="1"/>
      <w:marLeft w:val="0"/>
      <w:marRight w:val="0"/>
      <w:marTop w:val="0"/>
      <w:marBottom w:val="0"/>
      <w:divBdr>
        <w:top w:val="none" w:sz="0" w:space="0" w:color="auto"/>
        <w:left w:val="none" w:sz="0" w:space="0" w:color="auto"/>
        <w:bottom w:val="none" w:sz="0" w:space="0" w:color="auto"/>
        <w:right w:val="none" w:sz="0" w:space="0" w:color="auto"/>
      </w:divBdr>
    </w:div>
    <w:div w:id="1605571239">
      <w:bodyDiv w:val="1"/>
      <w:marLeft w:val="0"/>
      <w:marRight w:val="0"/>
      <w:marTop w:val="0"/>
      <w:marBottom w:val="0"/>
      <w:divBdr>
        <w:top w:val="none" w:sz="0" w:space="0" w:color="auto"/>
        <w:left w:val="none" w:sz="0" w:space="0" w:color="auto"/>
        <w:bottom w:val="none" w:sz="0" w:space="0" w:color="auto"/>
        <w:right w:val="none" w:sz="0" w:space="0" w:color="auto"/>
      </w:divBdr>
      <w:divsChild>
        <w:div w:id="1343971296">
          <w:marLeft w:val="0"/>
          <w:marRight w:val="0"/>
          <w:marTop w:val="0"/>
          <w:marBottom w:val="0"/>
          <w:divBdr>
            <w:top w:val="none" w:sz="0" w:space="0" w:color="auto"/>
            <w:left w:val="none" w:sz="0" w:space="0" w:color="auto"/>
            <w:bottom w:val="none" w:sz="0" w:space="0" w:color="auto"/>
            <w:right w:val="none" w:sz="0" w:space="0" w:color="auto"/>
          </w:divBdr>
        </w:div>
        <w:div w:id="1014726389">
          <w:marLeft w:val="0"/>
          <w:marRight w:val="0"/>
          <w:marTop w:val="0"/>
          <w:marBottom w:val="0"/>
          <w:divBdr>
            <w:top w:val="none" w:sz="0" w:space="0" w:color="auto"/>
            <w:left w:val="none" w:sz="0" w:space="0" w:color="auto"/>
            <w:bottom w:val="none" w:sz="0" w:space="0" w:color="auto"/>
            <w:right w:val="none" w:sz="0" w:space="0" w:color="auto"/>
          </w:divBdr>
        </w:div>
        <w:div w:id="472333308">
          <w:marLeft w:val="0"/>
          <w:marRight w:val="0"/>
          <w:marTop w:val="0"/>
          <w:marBottom w:val="0"/>
          <w:divBdr>
            <w:top w:val="none" w:sz="0" w:space="0" w:color="auto"/>
            <w:left w:val="none" w:sz="0" w:space="0" w:color="auto"/>
            <w:bottom w:val="none" w:sz="0" w:space="0" w:color="auto"/>
            <w:right w:val="none" w:sz="0" w:space="0" w:color="auto"/>
          </w:divBdr>
        </w:div>
        <w:div w:id="1382048144">
          <w:marLeft w:val="0"/>
          <w:marRight w:val="0"/>
          <w:marTop w:val="0"/>
          <w:marBottom w:val="0"/>
          <w:divBdr>
            <w:top w:val="none" w:sz="0" w:space="0" w:color="auto"/>
            <w:left w:val="none" w:sz="0" w:space="0" w:color="auto"/>
            <w:bottom w:val="none" w:sz="0" w:space="0" w:color="auto"/>
            <w:right w:val="none" w:sz="0" w:space="0" w:color="auto"/>
          </w:divBdr>
        </w:div>
        <w:div w:id="115955857">
          <w:marLeft w:val="0"/>
          <w:marRight w:val="0"/>
          <w:marTop w:val="0"/>
          <w:marBottom w:val="0"/>
          <w:divBdr>
            <w:top w:val="none" w:sz="0" w:space="0" w:color="auto"/>
            <w:left w:val="none" w:sz="0" w:space="0" w:color="auto"/>
            <w:bottom w:val="none" w:sz="0" w:space="0" w:color="auto"/>
            <w:right w:val="none" w:sz="0" w:space="0" w:color="auto"/>
          </w:divBdr>
        </w:div>
        <w:div w:id="375398268">
          <w:marLeft w:val="0"/>
          <w:marRight w:val="0"/>
          <w:marTop w:val="0"/>
          <w:marBottom w:val="0"/>
          <w:divBdr>
            <w:top w:val="none" w:sz="0" w:space="0" w:color="auto"/>
            <w:left w:val="none" w:sz="0" w:space="0" w:color="auto"/>
            <w:bottom w:val="none" w:sz="0" w:space="0" w:color="auto"/>
            <w:right w:val="none" w:sz="0" w:space="0" w:color="auto"/>
          </w:divBdr>
          <w:divsChild>
            <w:div w:id="1281376367">
              <w:marLeft w:val="0"/>
              <w:marRight w:val="0"/>
              <w:marTop w:val="0"/>
              <w:marBottom w:val="0"/>
              <w:divBdr>
                <w:top w:val="none" w:sz="0" w:space="0" w:color="auto"/>
                <w:left w:val="none" w:sz="0" w:space="0" w:color="auto"/>
                <w:bottom w:val="none" w:sz="0" w:space="0" w:color="auto"/>
                <w:right w:val="none" w:sz="0" w:space="0" w:color="auto"/>
              </w:divBdr>
            </w:div>
            <w:div w:id="1910186165">
              <w:marLeft w:val="0"/>
              <w:marRight w:val="0"/>
              <w:marTop w:val="0"/>
              <w:marBottom w:val="0"/>
              <w:divBdr>
                <w:top w:val="none" w:sz="0" w:space="0" w:color="auto"/>
                <w:left w:val="none" w:sz="0" w:space="0" w:color="auto"/>
                <w:bottom w:val="none" w:sz="0" w:space="0" w:color="auto"/>
                <w:right w:val="none" w:sz="0" w:space="0" w:color="auto"/>
              </w:divBdr>
            </w:div>
            <w:div w:id="1645042083">
              <w:marLeft w:val="0"/>
              <w:marRight w:val="0"/>
              <w:marTop w:val="0"/>
              <w:marBottom w:val="0"/>
              <w:divBdr>
                <w:top w:val="none" w:sz="0" w:space="0" w:color="auto"/>
                <w:left w:val="none" w:sz="0" w:space="0" w:color="auto"/>
                <w:bottom w:val="none" w:sz="0" w:space="0" w:color="auto"/>
                <w:right w:val="none" w:sz="0" w:space="0" w:color="auto"/>
              </w:divBdr>
            </w:div>
            <w:div w:id="19817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8455">
      <w:bodyDiv w:val="1"/>
      <w:marLeft w:val="0"/>
      <w:marRight w:val="0"/>
      <w:marTop w:val="0"/>
      <w:marBottom w:val="0"/>
      <w:divBdr>
        <w:top w:val="none" w:sz="0" w:space="0" w:color="auto"/>
        <w:left w:val="none" w:sz="0" w:space="0" w:color="auto"/>
        <w:bottom w:val="none" w:sz="0" w:space="0" w:color="auto"/>
        <w:right w:val="none" w:sz="0" w:space="0" w:color="auto"/>
      </w:divBdr>
      <w:divsChild>
        <w:div w:id="333922852">
          <w:marLeft w:val="0"/>
          <w:marRight w:val="0"/>
          <w:marTop w:val="0"/>
          <w:marBottom w:val="0"/>
          <w:divBdr>
            <w:top w:val="none" w:sz="0" w:space="0" w:color="auto"/>
            <w:left w:val="none" w:sz="0" w:space="0" w:color="auto"/>
            <w:bottom w:val="none" w:sz="0" w:space="0" w:color="auto"/>
            <w:right w:val="none" w:sz="0" w:space="0" w:color="auto"/>
          </w:divBdr>
        </w:div>
        <w:div w:id="2081125417">
          <w:marLeft w:val="0"/>
          <w:marRight w:val="0"/>
          <w:marTop w:val="0"/>
          <w:marBottom w:val="0"/>
          <w:divBdr>
            <w:top w:val="none" w:sz="0" w:space="0" w:color="auto"/>
            <w:left w:val="none" w:sz="0" w:space="0" w:color="auto"/>
            <w:bottom w:val="none" w:sz="0" w:space="0" w:color="auto"/>
            <w:right w:val="none" w:sz="0" w:space="0" w:color="auto"/>
          </w:divBdr>
        </w:div>
        <w:div w:id="1831479261">
          <w:marLeft w:val="0"/>
          <w:marRight w:val="0"/>
          <w:marTop w:val="0"/>
          <w:marBottom w:val="0"/>
          <w:divBdr>
            <w:top w:val="none" w:sz="0" w:space="0" w:color="auto"/>
            <w:left w:val="none" w:sz="0" w:space="0" w:color="auto"/>
            <w:bottom w:val="none" w:sz="0" w:space="0" w:color="auto"/>
            <w:right w:val="none" w:sz="0" w:space="0" w:color="auto"/>
          </w:divBdr>
        </w:div>
        <w:div w:id="1805345897">
          <w:marLeft w:val="0"/>
          <w:marRight w:val="0"/>
          <w:marTop w:val="0"/>
          <w:marBottom w:val="0"/>
          <w:divBdr>
            <w:top w:val="none" w:sz="0" w:space="0" w:color="auto"/>
            <w:left w:val="none" w:sz="0" w:space="0" w:color="auto"/>
            <w:bottom w:val="none" w:sz="0" w:space="0" w:color="auto"/>
            <w:right w:val="none" w:sz="0" w:space="0" w:color="auto"/>
          </w:divBdr>
        </w:div>
        <w:div w:id="804280150">
          <w:marLeft w:val="0"/>
          <w:marRight w:val="0"/>
          <w:marTop w:val="0"/>
          <w:marBottom w:val="0"/>
          <w:divBdr>
            <w:top w:val="none" w:sz="0" w:space="0" w:color="auto"/>
            <w:left w:val="none" w:sz="0" w:space="0" w:color="auto"/>
            <w:bottom w:val="none" w:sz="0" w:space="0" w:color="auto"/>
            <w:right w:val="none" w:sz="0" w:space="0" w:color="auto"/>
          </w:divBdr>
        </w:div>
        <w:div w:id="746462867">
          <w:marLeft w:val="0"/>
          <w:marRight w:val="0"/>
          <w:marTop w:val="0"/>
          <w:marBottom w:val="0"/>
          <w:divBdr>
            <w:top w:val="none" w:sz="0" w:space="0" w:color="auto"/>
            <w:left w:val="none" w:sz="0" w:space="0" w:color="auto"/>
            <w:bottom w:val="none" w:sz="0" w:space="0" w:color="auto"/>
            <w:right w:val="none" w:sz="0" w:space="0" w:color="auto"/>
          </w:divBdr>
        </w:div>
        <w:div w:id="75830823">
          <w:marLeft w:val="0"/>
          <w:marRight w:val="0"/>
          <w:marTop w:val="0"/>
          <w:marBottom w:val="0"/>
          <w:divBdr>
            <w:top w:val="none" w:sz="0" w:space="0" w:color="auto"/>
            <w:left w:val="none" w:sz="0" w:space="0" w:color="auto"/>
            <w:bottom w:val="none" w:sz="0" w:space="0" w:color="auto"/>
            <w:right w:val="none" w:sz="0" w:space="0" w:color="auto"/>
          </w:divBdr>
        </w:div>
        <w:div w:id="1625966282">
          <w:marLeft w:val="0"/>
          <w:marRight w:val="0"/>
          <w:marTop w:val="0"/>
          <w:marBottom w:val="0"/>
          <w:divBdr>
            <w:top w:val="none" w:sz="0" w:space="0" w:color="auto"/>
            <w:left w:val="none" w:sz="0" w:space="0" w:color="auto"/>
            <w:bottom w:val="none" w:sz="0" w:space="0" w:color="auto"/>
            <w:right w:val="none" w:sz="0" w:space="0" w:color="auto"/>
          </w:divBdr>
        </w:div>
        <w:div w:id="1331913112">
          <w:marLeft w:val="0"/>
          <w:marRight w:val="0"/>
          <w:marTop w:val="0"/>
          <w:marBottom w:val="0"/>
          <w:divBdr>
            <w:top w:val="none" w:sz="0" w:space="0" w:color="auto"/>
            <w:left w:val="none" w:sz="0" w:space="0" w:color="auto"/>
            <w:bottom w:val="none" w:sz="0" w:space="0" w:color="auto"/>
            <w:right w:val="none" w:sz="0" w:space="0" w:color="auto"/>
          </w:divBdr>
        </w:div>
        <w:div w:id="653026714">
          <w:marLeft w:val="0"/>
          <w:marRight w:val="0"/>
          <w:marTop w:val="0"/>
          <w:marBottom w:val="0"/>
          <w:divBdr>
            <w:top w:val="none" w:sz="0" w:space="0" w:color="auto"/>
            <w:left w:val="none" w:sz="0" w:space="0" w:color="auto"/>
            <w:bottom w:val="none" w:sz="0" w:space="0" w:color="auto"/>
            <w:right w:val="none" w:sz="0" w:space="0" w:color="auto"/>
          </w:divBdr>
        </w:div>
        <w:div w:id="716507716">
          <w:marLeft w:val="0"/>
          <w:marRight w:val="0"/>
          <w:marTop w:val="0"/>
          <w:marBottom w:val="0"/>
          <w:divBdr>
            <w:top w:val="none" w:sz="0" w:space="0" w:color="auto"/>
            <w:left w:val="none" w:sz="0" w:space="0" w:color="auto"/>
            <w:bottom w:val="none" w:sz="0" w:space="0" w:color="auto"/>
            <w:right w:val="none" w:sz="0" w:space="0" w:color="auto"/>
          </w:divBdr>
          <w:divsChild>
            <w:div w:id="1636108546">
              <w:marLeft w:val="0"/>
              <w:marRight w:val="0"/>
              <w:marTop w:val="0"/>
              <w:marBottom w:val="0"/>
              <w:divBdr>
                <w:top w:val="none" w:sz="0" w:space="0" w:color="auto"/>
                <w:left w:val="none" w:sz="0" w:space="0" w:color="auto"/>
                <w:bottom w:val="none" w:sz="0" w:space="0" w:color="auto"/>
                <w:right w:val="none" w:sz="0" w:space="0" w:color="auto"/>
              </w:divBdr>
              <w:divsChild>
                <w:div w:id="1969627681">
                  <w:marLeft w:val="0"/>
                  <w:marRight w:val="0"/>
                  <w:marTop w:val="0"/>
                  <w:marBottom w:val="0"/>
                  <w:divBdr>
                    <w:top w:val="none" w:sz="0" w:space="0" w:color="auto"/>
                    <w:left w:val="none" w:sz="0" w:space="0" w:color="auto"/>
                    <w:bottom w:val="none" w:sz="0" w:space="0" w:color="auto"/>
                    <w:right w:val="none" w:sz="0" w:space="0" w:color="auto"/>
                  </w:divBdr>
                  <w:divsChild>
                    <w:div w:id="17723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Highfield Residents’ Association 2021</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Highfield Residents’ Association 2021</dc:title>
  <dc:subject/>
  <dc:creator>Jess Pip</dc:creator>
  <cp:keywords/>
  <dc:description/>
  <cp:lastModifiedBy>Jess Pip</cp:lastModifiedBy>
  <cp:revision>4</cp:revision>
  <cp:lastPrinted>2021-05-09T12:02:00Z</cp:lastPrinted>
  <dcterms:created xsi:type="dcterms:W3CDTF">2021-10-26T09:29:00Z</dcterms:created>
  <dcterms:modified xsi:type="dcterms:W3CDTF">2021-10-31T12:23:00Z</dcterms:modified>
</cp:coreProperties>
</file>